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9B2EC4" w14:textId="179FE8B3" w:rsidR="00A220E6" w:rsidRPr="00772B66" w:rsidRDefault="00A220E6" w:rsidP="00CF6FD5">
      <w:pPr>
        <w:pStyle w:val="Overskriftforinnholdsfortegnelse"/>
        <w:tabs>
          <w:tab w:val="left" w:pos="708"/>
          <w:tab w:val="left" w:pos="7368"/>
        </w:tabs>
        <w:rPr>
          <w:rFonts w:ascii="Times New Roman" w:eastAsia="Times New Roman" w:hAnsi="Times New Roman" w:cs="Times New Roman"/>
          <w:b w:val="0"/>
          <w:bCs w:val="0"/>
          <w:caps/>
          <w:color w:val="auto"/>
          <w:kern w:val="32"/>
          <w:sz w:val="24"/>
          <w:szCs w:val="24"/>
          <w:lang w:val="en-GB"/>
        </w:rPr>
      </w:pPr>
      <w:r w:rsidRPr="00772B66">
        <w:rPr>
          <w:rFonts w:ascii="Times New Roman" w:eastAsia="Times New Roman" w:hAnsi="Times New Roman" w:cs="Times New Roman"/>
          <w:b w:val="0"/>
          <w:bCs w:val="0"/>
          <w:caps/>
          <w:color w:val="auto"/>
          <w:kern w:val="32"/>
          <w:sz w:val="24"/>
          <w:szCs w:val="24"/>
          <w:lang w:val="en-GB"/>
        </w:rPr>
        <w:t xml:space="preserve">  </w:t>
      </w:r>
      <w:r w:rsidRPr="00772B66">
        <w:rPr>
          <w:rFonts w:ascii="Times New Roman" w:eastAsia="Times New Roman" w:hAnsi="Times New Roman" w:cs="Times New Roman"/>
          <w:b w:val="0"/>
          <w:bCs w:val="0"/>
          <w:caps/>
          <w:color w:val="auto"/>
          <w:kern w:val="32"/>
          <w:sz w:val="24"/>
          <w:szCs w:val="24"/>
          <w:lang w:val="en-GB"/>
        </w:rPr>
        <w:tab/>
        <w:t xml:space="preserve"> </w:t>
      </w:r>
      <w:r w:rsidR="00CF6FD5" w:rsidRPr="00772B66">
        <w:rPr>
          <w:rFonts w:ascii="Times New Roman" w:eastAsia="Times New Roman" w:hAnsi="Times New Roman" w:cs="Times New Roman"/>
          <w:b w:val="0"/>
          <w:bCs w:val="0"/>
          <w:caps/>
          <w:color w:val="auto"/>
          <w:kern w:val="32"/>
          <w:sz w:val="24"/>
          <w:szCs w:val="24"/>
          <w:lang w:val="en-GB"/>
        </w:rPr>
        <w:tab/>
      </w:r>
    </w:p>
    <w:sdt>
      <w:sdtPr>
        <w:rPr>
          <w:rFonts w:ascii="Arial Narrow" w:eastAsia="Times New Roman" w:hAnsi="Arial Narrow" w:cs="Times New Roman"/>
          <w:b w:val="0"/>
          <w:bCs w:val="0"/>
          <w:caps/>
          <w:color w:val="auto"/>
          <w:kern w:val="32"/>
          <w:sz w:val="24"/>
          <w:szCs w:val="24"/>
          <w:highlight w:val="yellow"/>
          <w:lang w:val="en-GB"/>
        </w:rPr>
        <w:id w:val="-1965962290"/>
        <w:docPartObj>
          <w:docPartGallery w:val="Table of Contents"/>
          <w:docPartUnique/>
        </w:docPartObj>
      </w:sdtPr>
      <w:sdtEndPr>
        <w:rPr>
          <w:rFonts w:ascii="Times New Roman" w:hAnsi="Times New Roman"/>
          <w:caps w:val="0"/>
          <w:kern w:val="0"/>
        </w:rPr>
      </w:sdtEndPr>
      <w:sdtContent>
        <w:p w14:paraId="632BB217" w14:textId="7471FBAE" w:rsidR="00CC5B5D" w:rsidRPr="00772B66" w:rsidRDefault="00CB390B" w:rsidP="00CC5B5D">
          <w:pPr>
            <w:pStyle w:val="Overskriftforinnholdsfortegnelse"/>
            <w:rPr>
              <w:rFonts w:ascii="Arial Narrow" w:hAnsi="Arial Narrow"/>
              <w:color w:val="auto"/>
              <w:lang w:val="en-GB"/>
            </w:rPr>
          </w:pPr>
          <w:r w:rsidRPr="00772B66">
            <w:rPr>
              <w:rFonts w:ascii="Arial Narrow" w:hAnsi="Arial Narrow"/>
              <w:color w:val="auto"/>
              <w:lang w:val="en-GB"/>
            </w:rPr>
            <w:t>Table of Contents</w:t>
          </w:r>
        </w:p>
        <w:p w14:paraId="67C49DF7" w14:textId="4D57C498" w:rsidR="00096E2D" w:rsidRDefault="00CC5B5D" w:rsidP="1EBB8277">
          <w:pPr>
            <w:pStyle w:val="INNH1"/>
            <w:tabs>
              <w:tab w:val="clear" w:pos="9016"/>
              <w:tab w:val="right" w:leader="dot" w:pos="9015"/>
            </w:tabs>
          </w:pPr>
          <w:r w:rsidRPr="00772B66">
            <w:fldChar w:fldCharType="begin"/>
          </w:r>
          <w:r>
            <w:instrText>TOC \o "1-3" \z \u \h</w:instrText>
          </w:r>
          <w:r w:rsidRPr="00772B66">
            <w:fldChar w:fldCharType="separate"/>
          </w:r>
          <w:hyperlink w:anchor="_Toc706243432" w:history="1">
            <w:r w:rsidR="1EBB8277" w:rsidRPr="1EBB8277">
              <w:rPr>
                <w:rStyle w:val="Hyperkobling"/>
              </w:rPr>
              <w:t>1</w:t>
            </w:r>
            <w:r>
              <w:tab/>
            </w:r>
            <w:r w:rsidR="1EBB8277" w:rsidRPr="1EBB8277">
              <w:rPr>
                <w:rStyle w:val="Hyperkobling"/>
              </w:rPr>
              <w:t>Introduction</w:t>
            </w:r>
            <w:r>
              <w:tab/>
            </w:r>
            <w:r>
              <w:fldChar w:fldCharType="begin"/>
            </w:r>
            <w:r>
              <w:instrText>PAGEREF _Toc706243432 \h</w:instrText>
            </w:r>
            <w:r>
              <w:fldChar w:fldCharType="separate"/>
            </w:r>
            <w:r w:rsidR="1EBB8277" w:rsidRPr="1EBB8277">
              <w:rPr>
                <w:rStyle w:val="Hyperkobling"/>
              </w:rPr>
              <w:t>1</w:t>
            </w:r>
            <w:r>
              <w:fldChar w:fldCharType="end"/>
            </w:r>
          </w:hyperlink>
        </w:p>
        <w:p w14:paraId="7CECF062" w14:textId="341F77A5" w:rsidR="00096E2D" w:rsidRDefault="1EBB8277" w:rsidP="1EBB8277">
          <w:pPr>
            <w:pStyle w:val="INNH1"/>
            <w:tabs>
              <w:tab w:val="clear" w:pos="9016"/>
              <w:tab w:val="right" w:leader="dot" w:pos="9015"/>
            </w:tabs>
          </w:pPr>
          <w:hyperlink w:anchor="_Toc391257204" w:history="1">
            <w:r w:rsidRPr="1EBB8277">
              <w:rPr>
                <w:rStyle w:val="Hyperkobling"/>
              </w:rPr>
              <w:t>2</w:t>
            </w:r>
            <w:r w:rsidR="00096E2D">
              <w:tab/>
            </w:r>
            <w:r w:rsidRPr="1EBB8277">
              <w:rPr>
                <w:rStyle w:val="Hyperkobling"/>
              </w:rPr>
              <w:t>Background</w:t>
            </w:r>
            <w:r w:rsidR="00096E2D">
              <w:tab/>
            </w:r>
            <w:r w:rsidR="00096E2D">
              <w:fldChar w:fldCharType="begin"/>
            </w:r>
            <w:r w:rsidR="00096E2D">
              <w:instrText>PAGEREF _Toc391257204 \h</w:instrText>
            </w:r>
            <w:r w:rsidR="00096E2D">
              <w:fldChar w:fldCharType="separate"/>
            </w:r>
            <w:r w:rsidRPr="1EBB8277">
              <w:rPr>
                <w:rStyle w:val="Hyperkobling"/>
              </w:rPr>
              <w:t>2</w:t>
            </w:r>
            <w:r w:rsidR="00096E2D">
              <w:fldChar w:fldCharType="end"/>
            </w:r>
          </w:hyperlink>
        </w:p>
        <w:p w14:paraId="28CECFC5" w14:textId="36935BAF" w:rsidR="00096E2D" w:rsidRDefault="1EBB8277" w:rsidP="1EBB8277">
          <w:pPr>
            <w:pStyle w:val="INNH1"/>
            <w:tabs>
              <w:tab w:val="clear" w:pos="9016"/>
              <w:tab w:val="right" w:leader="dot" w:pos="9015"/>
            </w:tabs>
          </w:pPr>
          <w:hyperlink w:anchor="_Toc1504242779" w:history="1">
            <w:r w:rsidRPr="1EBB8277">
              <w:rPr>
                <w:rStyle w:val="Hyperkobling"/>
              </w:rPr>
              <w:t>3</w:t>
            </w:r>
            <w:r w:rsidR="00096E2D">
              <w:tab/>
            </w:r>
            <w:r w:rsidRPr="1EBB8277">
              <w:rPr>
                <w:rStyle w:val="Hyperkobling"/>
              </w:rPr>
              <w:t>Definitions</w:t>
            </w:r>
            <w:r w:rsidR="00096E2D">
              <w:tab/>
            </w:r>
            <w:r w:rsidR="00096E2D">
              <w:fldChar w:fldCharType="begin"/>
            </w:r>
            <w:r w:rsidR="00096E2D">
              <w:instrText>PAGEREF _Toc1504242779 \h</w:instrText>
            </w:r>
            <w:r w:rsidR="00096E2D">
              <w:fldChar w:fldCharType="separate"/>
            </w:r>
            <w:r w:rsidRPr="1EBB8277">
              <w:rPr>
                <w:rStyle w:val="Hyperkobling"/>
              </w:rPr>
              <w:t>2</w:t>
            </w:r>
            <w:r w:rsidR="00096E2D">
              <w:fldChar w:fldCharType="end"/>
            </w:r>
          </w:hyperlink>
        </w:p>
        <w:p w14:paraId="21058F43" w14:textId="253A9359" w:rsidR="00096E2D" w:rsidRDefault="1EBB8277" w:rsidP="1EBB8277">
          <w:pPr>
            <w:pStyle w:val="INNH1"/>
            <w:tabs>
              <w:tab w:val="clear" w:pos="9016"/>
              <w:tab w:val="right" w:leader="dot" w:pos="9015"/>
            </w:tabs>
          </w:pPr>
          <w:hyperlink w:anchor="_Toc1743942826" w:history="1">
            <w:r w:rsidRPr="1EBB8277">
              <w:rPr>
                <w:rStyle w:val="Hyperkobling"/>
              </w:rPr>
              <w:t>4</w:t>
            </w:r>
            <w:r w:rsidR="00096E2D">
              <w:tab/>
            </w:r>
            <w:r w:rsidRPr="1EBB8277">
              <w:rPr>
                <w:rStyle w:val="Hyperkobling"/>
              </w:rPr>
              <w:t>Compliance with requirements</w:t>
            </w:r>
            <w:r w:rsidR="00096E2D">
              <w:tab/>
            </w:r>
            <w:r w:rsidR="00096E2D">
              <w:fldChar w:fldCharType="begin"/>
            </w:r>
            <w:r w:rsidR="00096E2D">
              <w:instrText>PAGEREF _Toc1743942826 \h</w:instrText>
            </w:r>
            <w:r w:rsidR="00096E2D">
              <w:fldChar w:fldCharType="separate"/>
            </w:r>
            <w:r w:rsidRPr="1EBB8277">
              <w:rPr>
                <w:rStyle w:val="Hyperkobling"/>
              </w:rPr>
              <w:t>2</w:t>
            </w:r>
            <w:r w:rsidR="00096E2D">
              <w:fldChar w:fldCharType="end"/>
            </w:r>
          </w:hyperlink>
        </w:p>
        <w:p w14:paraId="6D55B6E2" w14:textId="263ECD48" w:rsidR="00096E2D" w:rsidRDefault="1EBB8277" w:rsidP="1EBB8277">
          <w:pPr>
            <w:pStyle w:val="INNH1"/>
            <w:tabs>
              <w:tab w:val="clear" w:pos="9016"/>
              <w:tab w:val="right" w:leader="dot" w:pos="9015"/>
            </w:tabs>
          </w:pPr>
          <w:hyperlink w:anchor="_Toc1851857920" w:history="1">
            <w:r w:rsidRPr="1EBB8277">
              <w:rPr>
                <w:rStyle w:val="Hyperkobling"/>
              </w:rPr>
              <w:t>5</w:t>
            </w:r>
            <w:r w:rsidR="00096E2D">
              <w:tab/>
            </w:r>
            <w:r w:rsidRPr="1EBB8277">
              <w:rPr>
                <w:rStyle w:val="Hyperkobling"/>
              </w:rPr>
              <w:t>Regulatory requirements</w:t>
            </w:r>
            <w:r w:rsidR="00096E2D">
              <w:tab/>
            </w:r>
            <w:r w:rsidR="00096E2D">
              <w:fldChar w:fldCharType="begin"/>
            </w:r>
            <w:r w:rsidR="00096E2D">
              <w:instrText>PAGEREF _Toc1851857920 \h</w:instrText>
            </w:r>
            <w:r w:rsidR="00096E2D">
              <w:fldChar w:fldCharType="separate"/>
            </w:r>
            <w:r w:rsidRPr="1EBB8277">
              <w:rPr>
                <w:rStyle w:val="Hyperkobling"/>
              </w:rPr>
              <w:t>3</w:t>
            </w:r>
            <w:r w:rsidR="00096E2D">
              <w:fldChar w:fldCharType="end"/>
            </w:r>
          </w:hyperlink>
        </w:p>
        <w:p w14:paraId="0C55E920" w14:textId="5BA839CA" w:rsidR="00096E2D" w:rsidRDefault="1EBB8277" w:rsidP="1EBB8277">
          <w:pPr>
            <w:pStyle w:val="INNH1"/>
            <w:tabs>
              <w:tab w:val="clear" w:pos="9016"/>
              <w:tab w:val="right" w:leader="dot" w:pos="9015"/>
            </w:tabs>
          </w:pPr>
          <w:hyperlink w:anchor="_Toc1960808097" w:history="1">
            <w:r w:rsidRPr="1EBB8277">
              <w:rPr>
                <w:rStyle w:val="Hyperkobling"/>
              </w:rPr>
              <w:t>6</w:t>
            </w:r>
            <w:r w:rsidR="00096E2D">
              <w:tab/>
            </w:r>
            <w:r w:rsidRPr="1EBB8277">
              <w:rPr>
                <w:rStyle w:val="Hyperkobling"/>
              </w:rPr>
              <w:t>Delivery requirements</w:t>
            </w:r>
            <w:r w:rsidR="00096E2D">
              <w:tab/>
            </w:r>
            <w:r w:rsidR="00096E2D">
              <w:fldChar w:fldCharType="begin"/>
            </w:r>
            <w:r w:rsidR="00096E2D">
              <w:instrText>PAGEREF _Toc1960808097 \h</w:instrText>
            </w:r>
            <w:r w:rsidR="00096E2D">
              <w:fldChar w:fldCharType="separate"/>
            </w:r>
            <w:r w:rsidRPr="1EBB8277">
              <w:rPr>
                <w:rStyle w:val="Hyperkobling"/>
              </w:rPr>
              <w:t>3</w:t>
            </w:r>
            <w:r w:rsidR="00096E2D">
              <w:fldChar w:fldCharType="end"/>
            </w:r>
          </w:hyperlink>
        </w:p>
        <w:p w14:paraId="56DD2F30" w14:textId="73DC8EBB" w:rsidR="00096E2D" w:rsidRDefault="1EBB8277" w:rsidP="1EBB8277">
          <w:pPr>
            <w:pStyle w:val="INNH2"/>
            <w:tabs>
              <w:tab w:val="left" w:pos="720"/>
              <w:tab w:val="right" w:leader="dot" w:pos="9015"/>
            </w:tabs>
          </w:pPr>
          <w:hyperlink w:anchor="_Toc1080438223" w:history="1">
            <w:r w:rsidRPr="1EBB8277">
              <w:rPr>
                <w:rStyle w:val="Hyperkobling"/>
              </w:rPr>
              <w:t>6.1</w:t>
            </w:r>
            <w:r w:rsidR="00096E2D">
              <w:tab/>
            </w:r>
            <w:r w:rsidRPr="1EBB8277">
              <w:rPr>
                <w:rStyle w:val="Hyperkobling"/>
              </w:rPr>
              <w:t>Delivery address for shipment purposes</w:t>
            </w:r>
            <w:r w:rsidR="00096E2D">
              <w:tab/>
            </w:r>
            <w:r w:rsidR="00096E2D">
              <w:fldChar w:fldCharType="begin"/>
            </w:r>
            <w:r w:rsidR="00096E2D">
              <w:instrText>PAGEREF _Toc1080438223 \h</w:instrText>
            </w:r>
            <w:r w:rsidR="00096E2D">
              <w:fldChar w:fldCharType="separate"/>
            </w:r>
            <w:r w:rsidRPr="1EBB8277">
              <w:rPr>
                <w:rStyle w:val="Hyperkobling"/>
              </w:rPr>
              <w:t>3</w:t>
            </w:r>
            <w:r w:rsidR="00096E2D">
              <w:fldChar w:fldCharType="end"/>
            </w:r>
          </w:hyperlink>
        </w:p>
        <w:p w14:paraId="7E6837F9" w14:textId="3376C424" w:rsidR="00096E2D" w:rsidRDefault="1EBB8277" w:rsidP="1EBB8277">
          <w:pPr>
            <w:pStyle w:val="INNH1"/>
            <w:tabs>
              <w:tab w:val="clear" w:pos="9016"/>
              <w:tab w:val="right" w:leader="dot" w:pos="9015"/>
            </w:tabs>
          </w:pPr>
          <w:hyperlink w:anchor="_Toc697604311" w:history="1">
            <w:r w:rsidRPr="1EBB8277">
              <w:rPr>
                <w:rStyle w:val="Hyperkobling"/>
              </w:rPr>
              <w:t>7</w:t>
            </w:r>
            <w:r w:rsidR="00096E2D">
              <w:tab/>
            </w:r>
            <w:r w:rsidRPr="1EBB8277">
              <w:rPr>
                <w:rStyle w:val="Hyperkobling"/>
              </w:rPr>
              <w:t>Responsibilities</w:t>
            </w:r>
            <w:r w:rsidR="00096E2D">
              <w:tab/>
            </w:r>
            <w:r w:rsidR="00096E2D">
              <w:fldChar w:fldCharType="begin"/>
            </w:r>
            <w:r w:rsidR="00096E2D">
              <w:instrText>PAGEREF _Toc697604311 \h</w:instrText>
            </w:r>
            <w:r w:rsidR="00096E2D">
              <w:fldChar w:fldCharType="separate"/>
            </w:r>
            <w:r w:rsidRPr="1EBB8277">
              <w:rPr>
                <w:rStyle w:val="Hyperkobling"/>
              </w:rPr>
              <w:t>4</w:t>
            </w:r>
            <w:r w:rsidR="00096E2D">
              <w:fldChar w:fldCharType="end"/>
            </w:r>
          </w:hyperlink>
        </w:p>
        <w:p w14:paraId="7F384F1A" w14:textId="5DCC3274" w:rsidR="00096E2D" w:rsidRDefault="1EBB8277" w:rsidP="1EBB8277">
          <w:pPr>
            <w:pStyle w:val="INNH1"/>
            <w:tabs>
              <w:tab w:val="clear" w:pos="9016"/>
              <w:tab w:val="right" w:leader="dot" w:pos="9015"/>
            </w:tabs>
          </w:pPr>
          <w:hyperlink w:anchor="_Toc1739475270" w:history="1">
            <w:r w:rsidRPr="1EBB8277">
              <w:rPr>
                <w:rStyle w:val="Hyperkobling"/>
              </w:rPr>
              <w:t>8</w:t>
            </w:r>
            <w:r w:rsidR="00096E2D">
              <w:tab/>
            </w:r>
            <w:r w:rsidRPr="1EBB8277">
              <w:rPr>
                <w:rStyle w:val="Hyperkobling"/>
              </w:rPr>
              <w:t>System description</w:t>
            </w:r>
            <w:r w:rsidR="00096E2D">
              <w:tab/>
            </w:r>
            <w:r w:rsidR="00096E2D">
              <w:fldChar w:fldCharType="begin"/>
            </w:r>
            <w:r w:rsidR="00096E2D">
              <w:instrText>PAGEREF _Toc1739475270 \h</w:instrText>
            </w:r>
            <w:r w:rsidR="00096E2D">
              <w:fldChar w:fldCharType="separate"/>
            </w:r>
            <w:r w:rsidRPr="1EBB8277">
              <w:rPr>
                <w:rStyle w:val="Hyperkobling"/>
              </w:rPr>
              <w:t>4</w:t>
            </w:r>
            <w:r w:rsidR="00096E2D">
              <w:fldChar w:fldCharType="end"/>
            </w:r>
          </w:hyperlink>
        </w:p>
        <w:p w14:paraId="2E3F9E32" w14:textId="7657AA69" w:rsidR="00096E2D" w:rsidRDefault="1EBB8277" w:rsidP="1EBB8277">
          <w:pPr>
            <w:pStyle w:val="INNH2"/>
            <w:tabs>
              <w:tab w:val="left" w:pos="720"/>
              <w:tab w:val="right" w:leader="dot" w:pos="9015"/>
            </w:tabs>
          </w:pPr>
          <w:hyperlink w:anchor="_Toc1327416638" w:history="1">
            <w:r w:rsidRPr="1EBB8277">
              <w:rPr>
                <w:rStyle w:val="Hyperkobling"/>
              </w:rPr>
              <w:t>8.1</w:t>
            </w:r>
            <w:r w:rsidR="00096E2D">
              <w:tab/>
            </w:r>
            <w:r w:rsidRPr="1EBB8277">
              <w:rPr>
                <w:rStyle w:val="Hyperkobling"/>
              </w:rPr>
              <w:t>General</w:t>
            </w:r>
            <w:r w:rsidR="00096E2D">
              <w:tab/>
            </w:r>
            <w:r w:rsidR="00096E2D">
              <w:fldChar w:fldCharType="begin"/>
            </w:r>
            <w:r w:rsidR="00096E2D">
              <w:instrText>PAGEREF _Toc1327416638 \h</w:instrText>
            </w:r>
            <w:r w:rsidR="00096E2D">
              <w:fldChar w:fldCharType="separate"/>
            </w:r>
            <w:r w:rsidRPr="1EBB8277">
              <w:rPr>
                <w:rStyle w:val="Hyperkobling"/>
              </w:rPr>
              <w:t>4</w:t>
            </w:r>
            <w:r w:rsidR="00096E2D">
              <w:fldChar w:fldCharType="end"/>
            </w:r>
          </w:hyperlink>
        </w:p>
        <w:p w14:paraId="59A4A07B" w14:textId="643D5207" w:rsidR="00096E2D" w:rsidRDefault="1EBB8277" w:rsidP="1EBB8277">
          <w:pPr>
            <w:pStyle w:val="INNH2"/>
            <w:tabs>
              <w:tab w:val="left" w:pos="720"/>
              <w:tab w:val="right" w:leader="dot" w:pos="9015"/>
            </w:tabs>
          </w:pPr>
          <w:hyperlink w:anchor="_Toc2009273065" w:history="1">
            <w:r w:rsidRPr="1EBB8277">
              <w:rPr>
                <w:rStyle w:val="Hyperkobling"/>
              </w:rPr>
              <w:t>8.2</w:t>
            </w:r>
            <w:r w:rsidR="00096E2D">
              <w:tab/>
            </w:r>
            <w:r w:rsidRPr="1EBB8277">
              <w:rPr>
                <w:rStyle w:val="Hyperkobling"/>
              </w:rPr>
              <w:t>System design</w:t>
            </w:r>
            <w:r w:rsidR="00096E2D">
              <w:tab/>
            </w:r>
            <w:r w:rsidR="00096E2D">
              <w:fldChar w:fldCharType="begin"/>
            </w:r>
            <w:r w:rsidR="00096E2D">
              <w:instrText>PAGEREF _Toc2009273065 \h</w:instrText>
            </w:r>
            <w:r w:rsidR="00096E2D">
              <w:fldChar w:fldCharType="separate"/>
            </w:r>
            <w:r w:rsidRPr="1EBB8277">
              <w:rPr>
                <w:rStyle w:val="Hyperkobling"/>
              </w:rPr>
              <w:t>4</w:t>
            </w:r>
            <w:r w:rsidR="00096E2D">
              <w:fldChar w:fldCharType="end"/>
            </w:r>
          </w:hyperlink>
        </w:p>
        <w:p w14:paraId="1BAD70FE" w14:textId="5FA1CFE9" w:rsidR="00096E2D" w:rsidRDefault="1EBB8277" w:rsidP="1EBB8277">
          <w:pPr>
            <w:pStyle w:val="INNH1"/>
            <w:tabs>
              <w:tab w:val="clear" w:pos="9016"/>
              <w:tab w:val="right" w:leader="dot" w:pos="9015"/>
            </w:tabs>
          </w:pPr>
          <w:hyperlink w:anchor="_Toc741733108" w:history="1">
            <w:r w:rsidRPr="1EBB8277">
              <w:rPr>
                <w:rStyle w:val="Hyperkobling"/>
              </w:rPr>
              <w:t>9</w:t>
            </w:r>
            <w:r w:rsidR="00096E2D">
              <w:tab/>
            </w:r>
            <w:r w:rsidRPr="1EBB8277">
              <w:rPr>
                <w:rStyle w:val="Hyperkobling"/>
              </w:rPr>
              <w:t>Requirements</w:t>
            </w:r>
            <w:r w:rsidR="00096E2D">
              <w:tab/>
            </w:r>
            <w:r w:rsidR="00096E2D">
              <w:fldChar w:fldCharType="begin"/>
            </w:r>
            <w:r w:rsidR="00096E2D">
              <w:instrText>PAGEREF _Toc741733108 \h</w:instrText>
            </w:r>
            <w:r w:rsidR="00096E2D">
              <w:fldChar w:fldCharType="separate"/>
            </w:r>
            <w:r w:rsidRPr="1EBB8277">
              <w:rPr>
                <w:rStyle w:val="Hyperkobling"/>
              </w:rPr>
              <w:t>4</w:t>
            </w:r>
            <w:r w:rsidR="00096E2D">
              <w:fldChar w:fldCharType="end"/>
            </w:r>
          </w:hyperlink>
        </w:p>
        <w:p w14:paraId="67D47FBC" w14:textId="4E63E117" w:rsidR="00096E2D" w:rsidRDefault="1EBB8277" w:rsidP="1EBB8277">
          <w:pPr>
            <w:pStyle w:val="INNH2"/>
            <w:tabs>
              <w:tab w:val="left" w:pos="720"/>
              <w:tab w:val="right" w:leader="dot" w:pos="9015"/>
            </w:tabs>
          </w:pPr>
          <w:hyperlink w:anchor="_Toc1072671742" w:history="1">
            <w:r w:rsidRPr="1EBB8277">
              <w:rPr>
                <w:rStyle w:val="Hyperkobling"/>
              </w:rPr>
              <w:t>9.1</w:t>
            </w:r>
            <w:r w:rsidR="00096E2D">
              <w:tab/>
            </w:r>
            <w:r w:rsidRPr="1EBB8277">
              <w:rPr>
                <w:rStyle w:val="Hyperkobling"/>
              </w:rPr>
              <w:t>General requirements</w:t>
            </w:r>
            <w:r w:rsidR="00096E2D">
              <w:tab/>
            </w:r>
            <w:r w:rsidR="00096E2D">
              <w:fldChar w:fldCharType="begin"/>
            </w:r>
            <w:r w:rsidR="00096E2D">
              <w:instrText>PAGEREF _Toc1072671742 \h</w:instrText>
            </w:r>
            <w:r w:rsidR="00096E2D">
              <w:fldChar w:fldCharType="separate"/>
            </w:r>
            <w:r w:rsidRPr="1EBB8277">
              <w:rPr>
                <w:rStyle w:val="Hyperkobling"/>
              </w:rPr>
              <w:t>5</w:t>
            </w:r>
            <w:r w:rsidR="00096E2D">
              <w:fldChar w:fldCharType="end"/>
            </w:r>
          </w:hyperlink>
        </w:p>
        <w:p w14:paraId="5E3549BA" w14:textId="7D9529E8" w:rsidR="00096E2D" w:rsidRDefault="1EBB8277" w:rsidP="1EBB8277">
          <w:pPr>
            <w:pStyle w:val="INNH2"/>
            <w:tabs>
              <w:tab w:val="left" w:pos="720"/>
              <w:tab w:val="right" w:leader="dot" w:pos="9015"/>
            </w:tabs>
          </w:pPr>
          <w:hyperlink w:anchor="_Toc1743401164" w:history="1">
            <w:r w:rsidRPr="1EBB8277">
              <w:rPr>
                <w:rStyle w:val="Hyperkobling"/>
              </w:rPr>
              <w:t>9.2</w:t>
            </w:r>
            <w:r w:rsidR="00096E2D">
              <w:tab/>
            </w:r>
            <w:r w:rsidRPr="1EBB8277">
              <w:rPr>
                <w:rStyle w:val="Hyperkobling"/>
              </w:rPr>
              <w:t>Functional and technical requirements</w:t>
            </w:r>
            <w:r w:rsidR="00096E2D">
              <w:tab/>
            </w:r>
            <w:r w:rsidR="00096E2D">
              <w:fldChar w:fldCharType="begin"/>
            </w:r>
            <w:r w:rsidR="00096E2D">
              <w:instrText>PAGEREF _Toc1743401164 \h</w:instrText>
            </w:r>
            <w:r w:rsidR="00096E2D">
              <w:fldChar w:fldCharType="separate"/>
            </w:r>
            <w:r w:rsidRPr="1EBB8277">
              <w:rPr>
                <w:rStyle w:val="Hyperkobling"/>
              </w:rPr>
              <w:t>5</w:t>
            </w:r>
            <w:r w:rsidR="00096E2D">
              <w:fldChar w:fldCharType="end"/>
            </w:r>
          </w:hyperlink>
        </w:p>
        <w:p w14:paraId="3D5A5D21" w14:textId="1571EA2C" w:rsidR="00096E2D" w:rsidRDefault="1EBB8277" w:rsidP="1EBB8277">
          <w:pPr>
            <w:pStyle w:val="INNH2"/>
            <w:tabs>
              <w:tab w:val="left" w:pos="720"/>
              <w:tab w:val="right" w:leader="dot" w:pos="9015"/>
            </w:tabs>
          </w:pPr>
          <w:hyperlink w:anchor="_Toc1980526079" w:history="1">
            <w:r w:rsidRPr="1EBB8277">
              <w:rPr>
                <w:rStyle w:val="Hyperkobling"/>
              </w:rPr>
              <w:t>9.3</w:t>
            </w:r>
            <w:r w:rsidR="00096E2D">
              <w:tab/>
            </w:r>
            <w:r w:rsidRPr="1EBB8277">
              <w:rPr>
                <w:rStyle w:val="Hyperkobling"/>
              </w:rPr>
              <w:t>Regulatory health and safety requirements</w:t>
            </w:r>
            <w:r w:rsidR="00096E2D">
              <w:tab/>
            </w:r>
            <w:r w:rsidR="00096E2D">
              <w:fldChar w:fldCharType="begin"/>
            </w:r>
            <w:r w:rsidR="00096E2D">
              <w:instrText>PAGEREF _Toc1980526079 \h</w:instrText>
            </w:r>
            <w:r w:rsidR="00096E2D">
              <w:fldChar w:fldCharType="separate"/>
            </w:r>
            <w:r w:rsidRPr="1EBB8277">
              <w:rPr>
                <w:rStyle w:val="Hyperkobling"/>
              </w:rPr>
              <w:t>6</w:t>
            </w:r>
            <w:r w:rsidR="00096E2D">
              <w:fldChar w:fldCharType="end"/>
            </w:r>
          </w:hyperlink>
        </w:p>
        <w:p w14:paraId="4EB39ECB" w14:textId="66F475A6" w:rsidR="00096E2D" w:rsidRDefault="1EBB8277" w:rsidP="1EBB8277">
          <w:pPr>
            <w:pStyle w:val="INNH2"/>
            <w:tabs>
              <w:tab w:val="left" w:pos="720"/>
              <w:tab w:val="right" w:leader="dot" w:pos="9015"/>
            </w:tabs>
          </w:pPr>
          <w:hyperlink w:anchor="_Toc1238767692" w:history="1">
            <w:r w:rsidRPr="1EBB8277">
              <w:rPr>
                <w:rStyle w:val="Hyperkobling"/>
              </w:rPr>
              <w:t>9.4</w:t>
            </w:r>
            <w:r w:rsidR="00096E2D">
              <w:tab/>
            </w:r>
            <w:r w:rsidRPr="1EBB8277">
              <w:rPr>
                <w:rStyle w:val="Hyperkobling"/>
              </w:rPr>
              <w:t>Mechanical and electrical requirements</w:t>
            </w:r>
            <w:r w:rsidR="00096E2D">
              <w:tab/>
            </w:r>
            <w:r w:rsidR="00096E2D">
              <w:fldChar w:fldCharType="begin"/>
            </w:r>
            <w:r w:rsidR="00096E2D">
              <w:instrText>PAGEREF _Toc1238767692 \h</w:instrText>
            </w:r>
            <w:r w:rsidR="00096E2D">
              <w:fldChar w:fldCharType="separate"/>
            </w:r>
            <w:r w:rsidRPr="1EBB8277">
              <w:rPr>
                <w:rStyle w:val="Hyperkobling"/>
              </w:rPr>
              <w:t>7</w:t>
            </w:r>
            <w:r w:rsidR="00096E2D">
              <w:fldChar w:fldCharType="end"/>
            </w:r>
          </w:hyperlink>
        </w:p>
        <w:p w14:paraId="5BDFA97C" w14:textId="7C30874E" w:rsidR="00096E2D" w:rsidRDefault="1EBB8277" w:rsidP="1EBB8277">
          <w:pPr>
            <w:pStyle w:val="INNH2"/>
            <w:tabs>
              <w:tab w:val="left" w:pos="720"/>
              <w:tab w:val="right" w:leader="dot" w:pos="9015"/>
            </w:tabs>
          </w:pPr>
          <w:hyperlink w:anchor="_Toc2090246731" w:history="1">
            <w:r w:rsidRPr="1EBB8277">
              <w:rPr>
                <w:rStyle w:val="Hyperkobling"/>
              </w:rPr>
              <w:t>9.5</w:t>
            </w:r>
            <w:r w:rsidR="00096E2D">
              <w:tab/>
            </w:r>
            <w:r w:rsidRPr="1EBB8277">
              <w:rPr>
                <w:rStyle w:val="Hyperkobling"/>
              </w:rPr>
              <w:t>Service and maintenance requirements</w:t>
            </w:r>
            <w:r w:rsidR="00096E2D">
              <w:tab/>
            </w:r>
            <w:r w:rsidR="00096E2D">
              <w:fldChar w:fldCharType="begin"/>
            </w:r>
            <w:r w:rsidR="00096E2D">
              <w:instrText>PAGEREF _Toc2090246731 \h</w:instrText>
            </w:r>
            <w:r w:rsidR="00096E2D">
              <w:fldChar w:fldCharType="separate"/>
            </w:r>
            <w:r w:rsidRPr="1EBB8277">
              <w:rPr>
                <w:rStyle w:val="Hyperkobling"/>
              </w:rPr>
              <w:t>7</w:t>
            </w:r>
            <w:r w:rsidR="00096E2D">
              <w:fldChar w:fldCharType="end"/>
            </w:r>
          </w:hyperlink>
        </w:p>
        <w:p w14:paraId="2E75EEC9" w14:textId="08DF3817" w:rsidR="00096E2D" w:rsidRDefault="1EBB8277" w:rsidP="1EBB8277">
          <w:pPr>
            <w:pStyle w:val="INNH2"/>
            <w:tabs>
              <w:tab w:val="left" w:pos="720"/>
              <w:tab w:val="right" w:leader="dot" w:pos="9015"/>
            </w:tabs>
          </w:pPr>
          <w:hyperlink w:anchor="_Toc1307976672" w:history="1">
            <w:r w:rsidRPr="1EBB8277">
              <w:rPr>
                <w:rStyle w:val="Hyperkobling"/>
              </w:rPr>
              <w:t>9.6</w:t>
            </w:r>
            <w:r w:rsidR="00096E2D">
              <w:tab/>
            </w:r>
            <w:r w:rsidRPr="1EBB8277">
              <w:rPr>
                <w:rStyle w:val="Hyperkobling"/>
              </w:rPr>
              <w:t>Commissioning and training requirements</w:t>
            </w:r>
            <w:r w:rsidR="00096E2D">
              <w:tab/>
            </w:r>
            <w:r w:rsidR="00096E2D">
              <w:fldChar w:fldCharType="begin"/>
            </w:r>
            <w:r w:rsidR="00096E2D">
              <w:instrText>PAGEREF _Toc1307976672 \h</w:instrText>
            </w:r>
            <w:r w:rsidR="00096E2D">
              <w:fldChar w:fldCharType="separate"/>
            </w:r>
            <w:r w:rsidRPr="1EBB8277">
              <w:rPr>
                <w:rStyle w:val="Hyperkobling"/>
              </w:rPr>
              <w:t>8</w:t>
            </w:r>
            <w:r w:rsidR="00096E2D">
              <w:fldChar w:fldCharType="end"/>
            </w:r>
          </w:hyperlink>
        </w:p>
        <w:p w14:paraId="7D566EB5" w14:textId="574303B0" w:rsidR="00096E2D" w:rsidRDefault="1EBB8277" w:rsidP="1EBB8277">
          <w:pPr>
            <w:pStyle w:val="INNH2"/>
            <w:tabs>
              <w:tab w:val="left" w:pos="720"/>
              <w:tab w:val="right" w:leader="dot" w:pos="9015"/>
            </w:tabs>
          </w:pPr>
          <w:hyperlink w:anchor="_Toc28474385" w:history="1">
            <w:r w:rsidRPr="1EBB8277">
              <w:rPr>
                <w:rStyle w:val="Hyperkobling"/>
              </w:rPr>
              <w:t>9.7</w:t>
            </w:r>
            <w:r w:rsidR="00096E2D">
              <w:tab/>
            </w:r>
            <w:r w:rsidRPr="1EBB8277">
              <w:rPr>
                <w:rStyle w:val="Hyperkobling"/>
              </w:rPr>
              <w:t>Deliverable data items</w:t>
            </w:r>
            <w:r w:rsidR="00096E2D">
              <w:tab/>
            </w:r>
            <w:r w:rsidR="00096E2D">
              <w:fldChar w:fldCharType="begin"/>
            </w:r>
            <w:r w:rsidR="00096E2D">
              <w:instrText>PAGEREF _Toc28474385 \h</w:instrText>
            </w:r>
            <w:r w:rsidR="00096E2D">
              <w:fldChar w:fldCharType="separate"/>
            </w:r>
            <w:r w:rsidRPr="1EBB8277">
              <w:rPr>
                <w:rStyle w:val="Hyperkobling"/>
              </w:rPr>
              <w:t>8</w:t>
            </w:r>
            <w:r w:rsidR="00096E2D">
              <w:fldChar w:fldCharType="end"/>
            </w:r>
          </w:hyperlink>
        </w:p>
        <w:p w14:paraId="32EF5E43" w14:textId="77E1FFD9" w:rsidR="00CC5B5D" w:rsidRPr="00772B66" w:rsidRDefault="00CC5B5D" w:rsidP="00C975B3">
          <w:pPr>
            <w:pStyle w:val="INNH1"/>
            <w:rPr>
              <w:highlight w:val="yellow"/>
            </w:rPr>
          </w:pPr>
          <w:r w:rsidRPr="00772B66">
            <w:rPr>
              <w:rStyle w:val="Hyperkobling"/>
              <w:rFonts w:ascii="Arial Narrow" w:hAnsi="Arial Narrow"/>
            </w:rPr>
            <w:fldChar w:fldCharType="end"/>
          </w:r>
        </w:p>
      </w:sdtContent>
    </w:sdt>
    <w:p w14:paraId="23FFEE88" w14:textId="77777777" w:rsidR="007A40BF" w:rsidRPr="00772B66" w:rsidRDefault="007A40BF">
      <w:pPr>
        <w:spacing w:before="0"/>
        <w:rPr>
          <w:rFonts w:ascii="Arial Narrow" w:hAnsi="Arial Narrow" w:cs="Arial"/>
          <w:b/>
          <w:bCs/>
          <w:caps/>
          <w:kern w:val="32"/>
          <w:sz w:val="28"/>
          <w:szCs w:val="32"/>
          <w:highlight w:val="yellow"/>
        </w:rPr>
      </w:pPr>
      <w:r w:rsidRPr="00772B66">
        <w:rPr>
          <w:highlight w:val="yellow"/>
        </w:rPr>
        <w:br w:type="page"/>
      </w:r>
    </w:p>
    <w:p w14:paraId="2C6EA81B" w14:textId="3752BC29" w:rsidR="007A40BF" w:rsidRPr="00772B66" w:rsidRDefault="00244A4D" w:rsidP="007A40BF">
      <w:pPr>
        <w:pStyle w:val="Overskrift1"/>
        <w:rPr>
          <w:lang w:val="en-GB"/>
        </w:rPr>
      </w:pPr>
      <w:bookmarkStart w:id="0" w:name="_Toc706243432"/>
      <w:r w:rsidRPr="1EBB8277">
        <w:rPr>
          <w:lang w:val="en-GB"/>
        </w:rPr>
        <w:lastRenderedPageBreak/>
        <w:t>Introduction</w:t>
      </w:r>
      <w:bookmarkEnd w:id="0"/>
    </w:p>
    <w:p w14:paraId="3A811193" w14:textId="2C73D614" w:rsidR="005C5CAC" w:rsidRPr="00772B66" w:rsidRDefault="00244A4D" w:rsidP="00E23FD3">
      <w:pPr>
        <w:autoSpaceDE w:val="0"/>
        <w:autoSpaceDN w:val="0"/>
        <w:adjustRightInd w:val="0"/>
        <w:spacing w:before="0"/>
        <w:rPr>
          <w:rFonts w:ascii="Calibri" w:hAnsi="Calibri" w:cs="Calibri"/>
          <w:sz w:val="22"/>
          <w:szCs w:val="22"/>
        </w:rPr>
      </w:pPr>
      <w:r w:rsidRPr="00772B66">
        <w:rPr>
          <w:rFonts w:ascii="Calibri" w:hAnsi="Calibri" w:cs="Calibri"/>
          <w:sz w:val="22"/>
          <w:szCs w:val="22"/>
        </w:rPr>
        <w:t xml:space="preserve">This User Requirements Specification (URS) </w:t>
      </w:r>
      <w:r w:rsidR="0015355B" w:rsidRPr="00772B66">
        <w:rPr>
          <w:rFonts w:ascii="Calibri" w:hAnsi="Calibri" w:cs="Calibri"/>
          <w:sz w:val="22"/>
          <w:szCs w:val="22"/>
        </w:rPr>
        <w:t>details</w:t>
      </w:r>
      <w:r w:rsidRPr="00772B66">
        <w:rPr>
          <w:rFonts w:ascii="Calibri" w:hAnsi="Calibri" w:cs="Calibri"/>
          <w:sz w:val="22"/>
          <w:szCs w:val="22"/>
        </w:rPr>
        <w:t xml:space="preserve"> the requirements for </w:t>
      </w:r>
      <w:r w:rsidR="00C3074D" w:rsidRPr="00772B66">
        <w:rPr>
          <w:rFonts w:ascii="Calibri" w:hAnsi="Calibri" w:cs="Calibri"/>
          <w:sz w:val="22"/>
          <w:szCs w:val="22"/>
        </w:rPr>
        <w:t>the purchase</w:t>
      </w:r>
      <w:r w:rsidR="007044B7" w:rsidRPr="00772B66">
        <w:rPr>
          <w:rFonts w:ascii="Calibri" w:hAnsi="Calibri" w:cs="Calibri"/>
          <w:sz w:val="22"/>
          <w:szCs w:val="22"/>
        </w:rPr>
        <w:t xml:space="preserve"> of </w:t>
      </w:r>
      <w:r w:rsidR="009E3D3C" w:rsidRPr="00772B66">
        <w:rPr>
          <w:rFonts w:ascii="Calibri" w:hAnsi="Calibri" w:cs="Calibri"/>
          <w:sz w:val="22"/>
          <w:szCs w:val="22"/>
        </w:rPr>
        <w:t xml:space="preserve">a </w:t>
      </w:r>
      <w:r w:rsidR="005C5CAC" w:rsidRPr="00772B66">
        <w:rPr>
          <w:rFonts w:ascii="Calibri" w:hAnsi="Calibri" w:cs="Calibri"/>
          <w:sz w:val="22"/>
          <w:szCs w:val="22"/>
        </w:rPr>
        <w:t>stationary instrument capable of</w:t>
      </w:r>
      <w:r w:rsidR="0048332A" w:rsidRPr="00772B66">
        <w:rPr>
          <w:rFonts w:ascii="Calibri" w:hAnsi="Calibri" w:cs="Calibri"/>
          <w:sz w:val="22"/>
          <w:szCs w:val="22"/>
        </w:rPr>
        <w:t xml:space="preserve"> </w:t>
      </w:r>
      <w:r w:rsidR="00DA281A" w:rsidRPr="00772B66">
        <w:rPr>
          <w:rFonts w:ascii="Calibri" w:hAnsi="Calibri" w:cs="Calibri"/>
          <w:sz w:val="22"/>
          <w:szCs w:val="22"/>
        </w:rPr>
        <w:t>dissolving</w:t>
      </w:r>
      <w:r w:rsidR="0048332A" w:rsidRPr="00772B66">
        <w:rPr>
          <w:rFonts w:ascii="Calibri" w:hAnsi="Calibri" w:cs="Calibri"/>
          <w:sz w:val="22"/>
          <w:szCs w:val="22"/>
        </w:rPr>
        <w:t xml:space="preserve"> </w:t>
      </w:r>
      <w:r w:rsidR="00D0421E" w:rsidRPr="00772B66">
        <w:rPr>
          <w:rFonts w:ascii="Calibri" w:hAnsi="Calibri" w:cs="Calibri"/>
          <w:sz w:val="22"/>
          <w:szCs w:val="22"/>
        </w:rPr>
        <w:t xml:space="preserve">refractory </w:t>
      </w:r>
      <w:r w:rsidR="00BF6AC6" w:rsidRPr="00772B66">
        <w:rPr>
          <w:rFonts w:ascii="Calibri" w:hAnsi="Calibri" w:cs="Calibri"/>
          <w:sz w:val="22"/>
          <w:szCs w:val="22"/>
        </w:rPr>
        <w:t>inorganic</w:t>
      </w:r>
      <w:r w:rsidR="00855ECF" w:rsidRPr="00772B66">
        <w:rPr>
          <w:rFonts w:ascii="Calibri" w:hAnsi="Calibri" w:cs="Calibri"/>
          <w:sz w:val="22"/>
          <w:szCs w:val="22"/>
        </w:rPr>
        <w:t xml:space="preserve">, </w:t>
      </w:r>
      <w:r w:rsidR="0048332A" w:rsidRPr="00772B66">
        <w:rPr>
          <w:rFonts w:ascii="Calibri" w:hAnsi="Calibri" w:cs="Calibri"/>
          <w:sz w:val="22"/>
          <w:szCs w:val="22"/>
        </w:rPr>
        <w:t>as well as</w:t>
      </w:r>
      <w:r w:rsidR="00D0421E" w:rsidRPr="00772B66">
        <w:rPr>
          <w:rFonts w:ascii="Calibri" w:hAnsi="Calibri" w:cs="Calibri"/>
          <w:sz w:val="22"/>
          <w:szCs w:val="22"/>
        </w:rPr>
        <w:t xml:space="preserve"> organic</w:t>
      </w:r>
      <w:r w:rsidR="00855ECF" w:rsidRPr="00772B66">
        <w:rPr>
          <w:rFonts w:ascii="Calibri" w:hAnsi="Calibri" w:cs="Calibri"/>
          <w:sz w:val="22"/>
          <w:szCs w:val="22"/>
        </w:rPr>
        <w:t>,</w:t>
      </w:r>
      <w:r w:rsidR="0048332A" w:rsidRPr="00772B66">
        <w:rPr>
          <w:rFonts w:ascii="Calibri" w:hAnsi="Calibri" w:cs="Calibri"/>
          <w:sz w:val="22"/>
          <w:szCs w:val="22"/>
        </w:rPr>
        <w:t xml:space="preserve"> </w:t>
      </w:r>
      <w:r w:rsidR="00DA281A" w:rsidRPr="00772B66">
        <w:rPr>
          <w:rFonts w:ascii="Calibri" w:hAnsi="Calibri" w:cs="Calibri"/>
          <w:sz w:val="22"/>
          <w:szCs w:val="22"/>
        </w:rPr>
        <w:t>matrices</w:t>
      </w:r>
      <w:r w:rsidR="00855ECF" w:rsidRPr="00772B66">
        <w:rPr>
          <w:rFonts w:ascii="Calibri" w:hAnsi="Calibri" w:cs="Calibri"/>
          <w:sz w:val="22"/>
          <w:szCs w:val="22"/>
        </w:rPr>
        <w:t xml:space="preserve"> </w:t>
      </w:r>
      <w:r w:rsidR="00D0421E" w:rsidRPr="00772B66">
        <w:rPr>
          <w:rFonts w:ascii="Calibri" w:hAnsi="Calibri" w:cs="Calibri"/>
          <w:sz w:val="22"/>
          <w:szCs w:val="22"/>
        </w:rPr>
        <w:t xml:space="preserve">by acid </w:t>
      </w:r>
      <w:r w:rsidR="00324F66" w:rsidRPr="00772B66">
        <w:rPr>
          <w:rFonts w:ascii="Calibri" w:hAnsi="Calibri" w:cs="Calibri"/>
          <w:sz w:val="22"/>
          <w:szCs w:val="22"/>
        </w:rPr>
        <w:t>digestion under high temperatures and pressure</w:t>
      </w:r>
      <w:r w:rsidR="00C02F0C" w:rsidRPr="00772B66">
        <w:rPr>
          <w:rFonts w:ascii="Calibri" w:hAnsi="Calibri" w:cs="Calibri"/>
          <w:sz w:val="22"/>
          <w:szCs w:val="22"/>
        </w:rPr>
        <w:t xml:space="preserve">. </w:t>
      </w:r>
      <w:r w:rsidR="00B55E00" w:rsidRPr="00772B66">
        <w:rPr>
          <w:rFonts w:ascii="Calibri" w:hAnsi="Calibri" w:cs="Calibri"/>
          <w:sz w:val="22"/>
          <w:szCs w:val="22"/>
        </w:rPr>
        <w:t xml:space="preserve">The instrument </w:t>
      </w:r>
      <w:r w:rsidR="00A7581C">
        <w:rPr>
          <w:rFonts w:ascii="Calibri" w:hAnsi="Calibri" w:cs="Calibri"/>
          <w:sz w:val="22"/>
          <w:szCs w:val="22"/>
        </w:rPr>
        <w:t>is to</w:t>
      </w:r>
      <w:r w:rsidR="00B55E00" w:rsidRPr="00772B66">
        <w:rPr>
          <w:rFonts w:ascii="Calibri" w:hAnsi="Calibri" w:cs="Calibri"/>
          <w:sz w:val="22"/>
          <w:szCs w:val="22"/>
        </w:rPr>
        <w:t xml:space="preserve"> be used as part of characterisation of radionuclides during safe operation and the awaiting decommissioning of the nuclear site in Halden, Norway.</w:t>
      </w:r>
      <w:r w:rsidR="00425A7A" w:rsidRPr="00772B66">
        <w:rPr>
          <w:rFonts w:ascii="Calibri" w:hAnsi="Calibri" w:cs="Calibri"/>
          <w:sz w:val="22"/>
          <w:szCs w:val="22"/>
        </w:rPr>
        <w:t xml:space="preserve"> </w:t>
      </w:r>
      <w:r w:rsidR="00A239F0" w:rsidRPr="00772B66">
        <w:rPr>
          <w:rFonts w:ascii="Calibri" w:hAnsi="Calibri" w:cs="Calibri"/>
          <w:sz w:val="22"/>
          <w:szCs w:val="22"/>
        </w:rPr>
        <w:t xml:space="preserve">Thus, the instrument must be </w:t>
      </w:r>
      <w:r w:rsidR="00A239F0" w:rsidRPr="00772B66">
        <w:rPr>
          <w:rFonts w:ascii="Calibri" w:hAnsi="Calibri" w:cs="Calibri"/>
          <w:i/>
          <w:iCs/>
          <w:sz w:val="22"/>
          <w:szCs w:val="22"/>
        </w:rPr>
        <w:t>fit for purpose</w:t>
      </w:r>
      <w:r w:rsidR="00EC0BA0" w:rsidRPr="00772B66">
        <w:rPr>
          <w:rFonts w:ascii="Calibri" w:hAnsi="Calibri" w:cs="Calibri"/>
          <w:i/>
          <w:iCs/>
          <w:sz w:val="22"/>
          <w:szCs w:val="22"/>
        </w:rPr>
        <w:t xml:space="preserve"> </w:t>
      </w:r>
      <w:r w:rsidR="00EC0BA0" w:rsidRPr="00772B66">
        <w:rPr>
          <w:rFonts w:ascii="Calibri" w:hAnsi="Calibri" w:cs="Calibri"/>
          <w:sz w:val="22"/>
          <w:szCs w:val="22"/>
        </w:rPr>
        <w:t xml:space="preserve">to </w:t>
      </w:r>
      <w:r w:rsidR="000B60F5" w:rsidRPr="00772B66">
        <w:rPr>
          <w:rFonts w:ascii="Calibri" w:hAnsi="Calibri" w:cs="Calibri"/>
          <w:sz w:val="22"/>
          <w:szCs w:val="22"/>
        </w:rPr>
        <w:t>ensure</w:t>
      </w:r>
      <w:r w:rsidR="00CA19AE" w:rsidRPr="00772B66">
        <w:rPr>
          <w:rFonts w:ascii="Calibri" w:hAnsi="Calibri" w:cs="Calibri"/>
          <w:sz w:val="22"/>
          <w:szCs w:val="22"/>
        </w:rPr>
        <w:t xml:space="preserve"> the</w:t>
      </w:r>
      <w:r w:rsidR="00EC0BA0" w:rsidRPr="00772B66">
        <w:rPr>
          <w:rFonts w:ascii="Calibri" w:hAnsi="Calibri" w:cs="Calibri"/>
          <w:sz w:val="22"/>
          <w:szCs w:val="22"/>
        </w:rPr>
        <w:t xml:space="preserve"> </w:t>
      </w:r>
      <w:r w:rsidR="00CA19AE" w:rsidRPr="00772B66">
        <w:rPr>
          <w:rFonts w:ascii="Calibri" w:hAnsi="Calibri" w:cs="Calibri"/>
          <w:sz w:val="22"/>
          <w:szCs w:val="22"/>
        </w:rPr>
        <w:t xml:space="preserve">safety </w:t>
      </w:r>
      <w:r w:rsidR="002452D8" w:rsidRPr="00772B66">
        <w:rPr>
          <w:rFonts w:ascii="Calibri" w:hAnsi="Calibri" w:cs="Calibri"/>
          <w:sz w:val="22"/>
          <w:szCs w:val="22"/>
        </w:rPr>
        <w:t>of</w:t>
      </w:r>
      <w:r w:rsidR="00CA19AE" w:rsidRPr="00772B66">
        <w:rPr>
          <w:rFonts w:ascii="Calibri" w:hAnsi="Calibri" w:cs="Calibri"/>
          <w:sz w:val="22"/>
          <w:szCs w:val="22"/>
        </w:rPr>
        <w:t xml:space="preserve"> personnel</w:t>
      </w:r>
      <w:r w:rsidR="002452D8" w:rsidRPr="00772B66">
        <w:rPr>
          <w:rFonts w:ascii="Calibri" w:hAnsi="Calibri" w:cs="Calibri"/>
          <w:sz w:val="22"/>
          <w:szCs w:val="22"/>
        </w:rPr>
        <w:t xml:space="preserve"> and</w:t>
      </w:r>
      <w:r w:rsidR="00CA19AE" w:rsidRPr="00772B66">
        <w:rPr>
          <w:rFonts w:ascii="Calibri" w:hAnsi="Calibri" w:cs="Calibri"/>
          <w:sz w:val="22"/>
          <w:szCs w:val="22"/>
        </w:rPr>
        <w:t xml:space="preserve"> environment </w:t>
      </w:r>
      <w:r w:rsidR="00206CF5" w:rsidRPr="00772B66">
        <w:rPr>
          <w:rFonts w:ascii="Calibri" w:hAnsi="Calibri" w:cs="Calibri"/>
          <w:sz w:val="22"/>
          <w:szCs w:val="22"/>
        </w:rPr>
        <w:t xml:space="preserve">as well as </w:t>
      </w:r>
      <w:r w:rsidR="005017C2" w:rsidRPr="00772B66">
        <w:rPr>
          <w:rFonts w:ascii="Calibri" w:hAnsi="Calibri" w:cs="Calibri"/>
          <w:sz w:val="22"/>
          <w:szCs w:val="22"/>
        </w:rPr>
        <w:t>satisfy the use of B</w:t>
      </w:r>
      <w:r w:rsidR="004C7472" w:rsidRPr="00772B66">
        <w:rPr>
          <w:rFonts w:ascii="Calibri" w:hAnsi="Calibri" w:cs="Calibri"/>
          <w:sz w:val="22"/>
          <w:szCs w:val="22"/>
        </w:rPr>
        <w:t>AT</w:t>
      </w:r>
      <w:r w:rsidR="000B60F5" w:rsidRPr="00772B66">
        <w:rPr>
          <w:rFonts w:ascii="Calibri" w:hAnsi="Calibri" w:cs="Calibri"/>
          <w:sz w:val="22"/>
          <w:szCs w:val="22"/>
        </w:rPr>
        <w:t xml:space="preserve">. </w:t>
      </w:r>
    </w:p>
    <w:p w14:paraId="5135CC1C" w14:textId="77777777" w:rsidR="002C2488" w:rsidRPr="00772B66" w:rsidRDefault="002C2488" w:rsidP="00E23FD3">
      <w:pPr>
        <w:autoSpaceDE w:val="0"/>
        <w:autoSpaceDN w:val="0"/>
        <w:adjustRightInd w:val="0"/>
        <w:spacing w:before="0"/>
        <w:rPr>
          <w:rFonts w:ascii="Calibri" w:hAnsi="Calibri" w:cs="Calibri"/>
          <w:sz w:val="22"/>
          <w:szCs w:val="22"/>
        </w:rPr>
      </w:pPr>
    </w:p>
    <w:p w14:paraId="7392CC94" w14:textId="6E28E582" w:rsidR="002F3D33" w:rsidRPr="00772B66" w:rsidRDefault="002F3D33" w:rsidP="00E23FD3">
      <w:pPr>
        <w:autoSpaceDE w:val="0"/>
        <w:autoSpaceDN w:val="0"/>
        <w:adjustRightInd w:val="0"/>
        <w:spacing w:before="0"/>
        <w:rPr>
          <w:rFonts w:ascii="Calibri" w:hAnsi="Calibri" w:cs="Calibri"/>
          <w:sz w:val="22"/>
          <w:szCs w:val="22"/>
        </w:rPr>
      </w:pPr>
      <w:r w:rsidRPr="00772B66">
        <w:rPr>
          <w:rFonts w:ascii="Calibri" w:hAnsi="Calibri" w:cs="Calibri"/>
          <w:sz w:val="22"/>
          <w:szCs w:val="22"/>
        </w:rPr>
        <w:t xml:space="preserve">The </w:t>
      </w:r>
      <w:r w:rsidR="002C2488" w:rsidRPr="00772B66">
        <w:rPr>
          <w:rFonts w:ascii="Calibri" w:hAnsi="Calibri" w:cs="Calibri"/>
          <w:sz w:val="22"/>
          <w:szCs w:val="22"/>
        </w:rPr>
        <w:t>s</w:t>
      </w:r>
      <w:r w:rsidRPr="00772B66">
        <w:rPr>
          <w:rFonts w:ascii="Calibri" w:hAnsi="Calibri" w:cs="Calibri"/>
          <w:sz w:val="22"/>
          <w:szCs w:val="22"/>
        </w:rPr>
        <w:t xml:space="preserve">ystem </w:t>
      </w:r>
      <w:r w:rsidR="00F454B4" w:rsidRPr="00772B66">
        <w:rPr>
          <w:rFonts w:ascii="Calibri" w:hAnsi="Calibri" w:cs="Calibri"/>
          <w:sz w:val="22"/>
          <w:szCs w:val="22"/>
        </w:rPr>
        <w:t xml:space="preserve">will be installed at the laboratory </w:t>
      </w:r>
      <w:r w:rsidRPr="00772B66">
        <w:rPr>
          <w:rFonts w:ascii="Calibri" w:hAnsi="Calibri" w:cs="Calibri"/>
          <w:sz w:val="22"/>
          <w:szCs w:val="22"/>
        </w:rPr>
        <w:t>at the following address:</w:t>
      </w:r>
      <w:r w:rsidR="00C3074D" w:rsidRPr="00772B66">
        <w:rPr>
          <w:rFonts w:ascii="Calibri" w:hAnsi="Calibri" w:cs="Calibri"/>
          <w:sz w:val="22"/>
          <w:szCs w:val="22"/>
        </w:rPr>
        <w:br/>
      </w:r>
    </w:p>
    <w:p w14:paraId="635CADE5" w14:textId="2F255F27" w:rsidR="00E23FD3" w:rsidRPr="00772B66" w:rsidRDefault="00C3074D" w:rsidP="0020665E">
      <w:pPr>
        <w:autoSpaceDE w:val="0"/>
        <w:autoSpaceDN w:val="0"/>
        <w:adjustRightInd w:val="0"/>
        <w:spacing w:before="0"/>
        <w:ind w:left="708"/>
        <w:rPr>
          <w:rFonts w:ascii="Calibri" w:hAnsi="Calibri" w:cs="Calibri"/>
          <w:sz w:val="22"/>
          <w:szCs w:val="22"/>
        </w:rPr>
      </w:pPr>
      <w:r w:rsidRPr="00772B66">
        <w:rPr>
          <w:rFonts w:ascii="Calibri" w:hAnsi="Calibri" w:cs="Calibri"/>
          <w:sz w:val="22"/>
          <w:szCs w:val="22"/>
        </w:rPr>
        <w:t xml:space="preserve">NND – Norwegian Nuclear Decommissioning </w:t>
      </w:r>
      <w:r w:rsidRPr="00772B66">
        <w:rPr>
          <w:rFonts w:ascii="Calibri" w:hAnsi="Calibri" w:cs="Calibri"/>
          <w:sz w:val="22"/>
          <w:szCs w:val="22"/>
        </w:rPr>
        <w:br/>
      </w:r>
      <w:r w:rsidR="00966BBD" w:rsidRPr="00772B66">
        <w:rPr>
          <w:rFonts w:ascii="Calibri" w:hAnsi="Calibri" w:cs="Calibri"/>
          <w:sz w:val="22"/>
          <w:szCs w:val="22"/>
        </w:rPr>
        <w:t>Dept. SFK</w:t>
      </w:r>
      <w:r w:rsidR="00C25436" w:rsidRPr="00772B66">
        <w:rPr>
          <w:rFonts w:ascii="Calibri" w:hAnsi="Calibri" w:cs="Calibri"/>
          <w:sz w:val="22"/>
          <w:szCs w:val="22"/>
        </w:rPr>
        <w:t xml:space="preserve"> -</w:t>
      </w:r>
      <w:r w:rsidR="00B30053" w:rsidRPr="00772B66">
        <w:rPr>
          <w:rFonts w:ascii="Calibri" w:hAnsi="Calibri" w:cs="Calibri"/>
          <w:sz w:val="22"/>
          <w:szCs w:val="22"/>
        </w:rPr>
        <w:t xml:space="preserve"> Radiation Protection</w:t>
      </w:r>
      <w:r w:rsidR="001663E6" w:rsidRPr="00772B66">
        <w:rPr>
          <w:rFonts w:ascii="Calibri" w:hAnsi="Calibri" w:cs="Calibri"/>
          <w:sz w:val="22"/>
          <w:szCs w:val="22"/>
        </w:rPr>
        <w:t>,</w:t>
      </w:r>
      <w:r w:rsidR="00C25436" w:rsidRPr="00772B66">
        <w:rPr>
          <w:rFonts w:ascii="Calibri" w:hAnsi="Calibri" w:cs="Calibri"/>
          <w:sz w:val="22"/>
          <w:szCs w:val="22"/>
        </w:rPr>
        <w:t xml:space="preserve"> Physics &amp; Chemistry</w:t>
      </w:r>
    </w:p>
    <w:p w14:paraId="7588121D" w14:textId="184C280F" w:rsidR="00E23FD3" w:rsidRPr="00772B66" w:rsidRDefault="00653428" w:rsidP="0020665E">
      <w:pPr>
        <w:autoSpaceDE w:val="0"/>
        <w:autoSpaceDN w:val="0"/>
        <w:adjustRightInd w:val="0"/>
        <w:spacing w:before="0"/>
        <w:ind w:left="708"/>
        <w:rPr>
          <w:rFonts w:ascii="Calibri" w:hAnsi="Calibri" w:cs="Calibri"/>
          <w:sz w:val="22"/>
          <w:szCs w:val="22"/>
        </w:rPr>
      </w:pPr>
      <w:r w:rsidRPr="00772B66">
        <w:rPr>
          <w:rFonts w:ascii="Calibri" w:hAnsi="Calibri" w:cs="Calibri"/>
          <w:sz w:val="22"/>
          <w:szCs w:val="22"/>
        </w:rPr>
        <w:t>Tistedalsgata 20</w:t>
      </w:r>
    </w:p>
    <w:p w14:paraId="002BE045" w14:textId="75713EF6" w:rsidR="00E23FD3" w:rsidRPr="00772B66" w:rsidRDefault="00653428" w:rsidP="0020665E">
      <w:pPr>
        <w:autoSpaceDE w:val="0"/>
        <w:autoSpaceDN w:val="0"/>
        <w:adjustRightInd w:val="0"/>
        <w:spacing w:before="0"/>
        <w:ind w:left="708"/>
        <w:rPr>
          <w:rFonts w:ascii="Calibri" w:hAnsi="Calibri" w:cs="Calibri"/>
          <w:sz w:val="22"/>
          <w:szCs w:val="22"/>
        </w:rPr>
      </w:pPr>
      <w:r w:rsidRPr="00772B66">
        <w:rPr>
          <w:rFonts w:ascii="Calibri" w:hAnsi="Calibri" w:cs="Calibri"/>
          <w:sz w:val="22"/>
          <w:szCs w:val="22"/>
        </w:rPr>
        <w:t>1772 Halden</w:t>
      </w:r>
      <w:r w:rsidR="00E23FD3" w:rsidRPr="00772B66">
        <w:rPr>
          <w:rFonts w:ascii="Calibri" w:hAnsi="Calibri" w:cs="Calibri"/>
          <w:sz w:val="22"/>
          <w:szCs w:val="22"/>
        </w:rPr>
        <w:t xml:space="preserve">, </w:t>
      </w:r>
      <w:r w:rsidR="00027489" w:rsidRPr="00772B66">
        <w:rPr>
          <w:rFonts w:ascii="Calibri" w:hAnsi="Calibri" w:cs="Calibri"/>
          <w:sz w:val="22"/>
          <w:szCs w:val="22"/>
        </w:rPr>
        <w:t>Norway</w:t>
      </w:r>
    </w:p>
    <w:p w14:paraId="6F0F9B90" w14:textId="77777777" w:rsidR="003D30E5" w:rsidRPr="00772B66" w:rsidRDefault="003D30E5" w:rsidP="00E23FD3">
      <w:pPr>
        <w:autoSpaceDE w:val="0"/>
        <w:autoSpaceDN w:val="0"/>
        <w:adjustRightInd w:val="0"/>
        <w:spacing w:before="0"/>
        <w:rPr>
          <w:rFonts w:ascii="Calibri" w:hAnsi="Calibri" w:cs="Calibri"/>
          <w:sz w:val="22"/>
          <w:szCs w:val="22"/>
        </w:rPr>
      </w:pPr>
    </w:p>
    <w:p w14:paraId="4DC4EDC0" w14:textId="4EB45693" w:rsidR="00CC5B5D" w:rsidRPr="00772B66" w:rsidRDefault="00A65672" w:rsidP="004D2131">
      <w:pPr>
        <w:pStyle w:val="Overskrift1"/>
        <w:rPr>
          <w:lang w:val="en-GB"/>
        </w:rPr>
      </w:pPr>
      <w:bookmarkStart w:id="1" w:name="_Toc85464458"/>
      <w:bookmarkStart w:id="2" w:name="_Toc85464503"/>
      <w:bookmarkStart w:id="3" w:name="_Toc85464548"/>
      <w:bookmarkStart w:id="4" w:name="_Toc85464459"/>
      <w:bookmarkStart w:id="5" w:name="_Toc85464504"/>
      <w:bookmarkStart w:id="6" w:name="_Toc85464549"/>
      <w:bookmarkStart w:id="7" w:name="_Toc85464460"/>
      <w:bookmarkStart w:id="8" w:name="_Toc85464505"/>
      <w:bookmarkStart w:id="9" w:name="_Toc85464550"/>
      <w:bookmarkStart w:id="10" w:name="_Toc85464461"/>
      <w:bookmarkStart w:id="11" w:name="_Toc85464506"/>
      <w:bookmarkStart w:id="12" w:name="_Toc85464551"/>
      <w:bookmarkStart w:id="13" w:name="_Toc85464462"/>
      <w:bookmarkStart w:id="14" w:name="_Toc85464507"/>
      <w:bookmarkStart w:id="15" w:name="_Toc85464552"/>
      <w:bookmarkStart w:id="16" w:name="_Toc85464463"/>
      <w:bookmarkStart w:id="17" w:name="_Toc85464508"/>
      <w:bookmarkStart w:id="18" w:name="_Toc85464553"/>
      <w:bookmarkStart w:id="19" w:name="_Toc85464464"/>
      <w:bookmarkStart w:id="20" w:name="_Toc85464509"/>
      <w:bookmarkStart w:id="21" w:name="_Toc85464554"/>
      <w:bookmarkStart w:id="22" w:name="_Toc85464465"/>
      <w:bookmarkStart w:id="23" w:name="_Toc85464510"/>
      <w:bookmarkStart w:id="24" w:name="_Toc85464555"/>
      <w:bookmarkStart w:id="25" w:name="_Toc85464466"/>
      <w:bookmarkStart w:id="26" w:name="_Toc85464511"/>
      <w:bookmarkStart w:id="27" w:name="_Toc85464556"/>
      <w:bookmarkStart w:id="28" w:name="_Toc85464467"/>
      <w:bookmarkStart w:id="29" w:name="_Toc85464512"/>
      <w:bookmarkStart w:id="30" w:name="_Toc85464557"/>
      <w:bookmarkStart w:id="31" w:name="_Toc85464468"/>
      <w:bookmarkStart w:id="32" w:name="_Toc85464513"/>
      <w:bookmarkStart w:id="33" w:name="_Toc85464558"/>
      <w:bookmarkStart w:id="34" w:name="_Toc85464469"/>
      <w:bookmarkStart w:id="35" w:name="_Toc85464514"/>
      <w:bookmarkStart w:id="36" w:name="_Toc85464559"/>
      <w:bookmarkStart w:id="37" w:name="_Toc391257204"/>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r w:rsidRPr="1EBB8277">
        <w:rPr>
          <w:lang w:val="en-GB"/>
        </w:rPr>
        <w:t>Background</w:t>
      </w:r>
      <w:bookmarkEnd w:id="37"/>
    </w:p>
    <w:p w14:paraId="06FCF54A" w14:textId="0C9FF60B" w:rsidR="00B92483" w:rsidRPr="00772B66" w:rsidRDefault="00920422" w:rsidP="004D2131">
      <w:pPr>
        <w:rPr>
          <w:rFonts w:ascii="Calibri" w:eastAsia="Calibri" w:hAnsi="Calibri"/>
          <w:sz w:val="22"/>
          <w:szCs w:val="22"/>
          <w:lang w:eastAsia="en-US"/>
        </w:rPr>
      </w:pPr>
      <w:r w:rsidRPr="00772B66">
        <w:rPr>
          <w:rFonts w:ascii="Calibri" w:eastAsia="Calibri" w:hAnsi="Calibri"/>
          <w:sz w:val="22"/>
          <w:szCs w:val="22"/>
          <w:lang w:eastAsia="en-US"/>
        </w:rPr>
        <w:t>The Department of Radiation Protection</w:t>
      </w:r>
      <w:r w:rsidR="00653428" w:rsidRPr="00772B66">
        <w:rPr>
          <w:rFonts w:ascii="Calibri" w:eastAsia="Calibri" w:hAnsi="Calibri"/>
          <w:sz w:val="22"/>
          <w:szCs w:val="22"/>
          <w:lang w:eastAsia="en-US"/>
        </w:rPr>
        <w:t>,</w:t>
      </w:r>
      <w:r w:rsidR="001057C2" w:rsidRPr="00772B66">
        <w:rPr>
          <w:rFonts w:ascii="Calibri" w:eastAsia="Calibri" w:hAnsi="Calibri"/>
          <w:sz w:val="22"/>
          <w:szCs w:val="22"/>
          <w:lang w:eastAsia="en-US"/>
        </w:rPr>
        <w:t xml:space="preserve"> </w:t>
      </w:r>
      <w:r w:rsidRPr="00772B66">
        <w:rPr>
          <w:rFonts w:ascii="Calibri" w:eastAsia="Calibri" w:hAnsi="Calibri"/>
          <w:sz w:val="22"/>
          <w:szCs w:val="22"/>
          <w:lang w:eastAsia="en-US"/>
        </w:rPr>
        <w:t>Physics</w:t>
      </w:r>
      <w:r w:rsidR="001057C2" w:rsidRPr="00772B66">
        <w:rPr>
          <w:rFonts w:ascii="Calibri" w:eastAsia="Calibri" w:hAnsi="Calibri"/>
          <w:sz w:val="22"/>
          <w:szCs w:val="22"/>
          <w:lang w:eastAsia="en-US"/>
        </w:rPr>
        <w:t xml:space="preserve"> and Chemistry</w:t>
      </w:r>
      <w:r w:rsidRPr="00772B66">
        <w:rPr>
          <w:rFonts w:ascii="Calibri" w:eastAsia="Calibri" w:hAnsi="Calibri"/>
          <w:sz w:val="22"/>
          <w:szCs w:val="22"/>
          <w:lang w:eastAsia="en-US"/>
        </w:rPr>
        <w:t xml:space="preserve"> at </w:t>
      </w:r>
      <w:r w:rsidR="00C3074D" w:rsidRPr="00772B66">
        <w:rPr>
          <w:rFonts w:ascii="Calibri" w:eastAsia="Calibri" w:hAnsi="Calibri"/>
          <w:sz w:val="22"/>
          <w:szCs w:val="22"/>
          <w:lang w:eastAsia="en-US"/>
        </w:rPr>
        <w:t>NND</w:t>
      </w:r>
      <w:r w:rsidRPr="00772B66">
        <w:rPr>
          <w:rFonts w:ascii="Calibri" w:eastAsia="Calibri" w:hAnsi="Calibri"/>
          <w:sz w:val="22"/>
          <w:szCs w:val="22"/>
          <w:lang w:eastAsia="en-US"/>
        </w:rPr>
        <w:t>, abbreviated</w:t>
      </w:r>
      <w:r w:rsidR="00BC596A" w:rsidRPr="00772B66">
        <w:rPr>
          <w:rFonts w:ascii="Calibri" w:eastAsia="Calibri" w:hAnsi="Calibri"/>
          <w:sz w:val="22"/>
          <w:szCs w:val="22"/>
          <w:lang w:eastAsia="en-US"/>
        </w:rPr>
        <w:t xml:space="preserve"> NUK</w:t>
      </w:r>
      <w:r w:rsidR="00653428" w:rsidRPr="00772B66">
        <w:rPr>
          <w:rFonts w:ascii="Calibri" w:eastAsia="Calibri" w:hAnsi="Calibri"/>
          <w:sz w:val="22"/>
          <w:szCs w:val="22"/>
          <w:lang w:eastAsia="en-US"/>
        </w:rPr>
        <w:t>H</w:t>
      </w:r>
      <w:r w:rsidRPr="00772B66">
        <w:rPr>
          <w:rFonts w:ascii="Calibri" w:eastAsia="Calibri" w:hAnsi="Calibri"/>
          <w:sz w:val="22"/>
          <w:szCs w:val="22"/>
          <w:lang w:eastAsia="en-US"/>
        </w:rPr>
        <w:t xml:space="preserve"> </w:t>
      </w:r>
      <w:r w:rsidR="00653428" w:rsidRPr="00772B66">
        <w:rPr>
          <w:rFonts w:ascii="Calibri" w:eastAsia="Calibri" w:hAnsi="Calibri"/>
          <w:sz w:val="22"/>
          <w:szCs w:val="22"/>
          <w:lang w:eastAsia="en-US"/>
        </w:rPr>
        <w:t>SFK</w:t>
      </w:r>
      <w:r w:rsidRPr="00772B66">
        <w:rPr>
          <w:rFonts w:ascii="Calibri" w:eastAsia="Calibri" w:hAnsi="Calibri"/>
          <w:sz w:val="22"/>
          <w:szCs w:val="22"/>
          <w:lang w:eastAsia="en-US"/>
        </w:rPr>
        <w:t xml:space="preserve">, </w:t>
      </w:r>
      <w:r w:rsidR="00703152" w:rsidRPr="00772B66">
        <w:rPr>
          <w:rFonts w:ascii="Calibri" w:eastAsia="Calibri" w:hAnsi="Calibri"/>
          <w:sz w:val="22"/>
          <w:szCs w:val="22"/>
          <w:lang w:eastAsia="en-US"/>
        </w:rPr>
        <w:t>is</w:t>
      </w:r>
      <w:r w:rsidR="00677984" w:rsidRPr="00772B66">
        <w:rPr>
          <w:rFonts w:ascii="Calibri" w:eastAsia="Calibri" w:hAnsi="Calibri"/>
          <w:sz w:val="22"/>
          <w:szCs w:val="22"/>
          <w:lang w:eastAsia="en-US"/>
        </w:rPr>
        <w:t xml:space="preserve"> </w:t>
      </w:r>
      <w:r w:rsidR="00865A34" w:rsidRPr="00772B66">
        <w:rPr>
          <w:rFonts w:ascii="Calibri" w:eastAsia="Calibri" w:hAnsi="Calibri"/>
          <w:sz w:val="22"/>
          <w:szCs w:val="22"/>
          <w:lang w:eastAsia="en-US"/>
        </w:rPr>
        <w:t>currently working on</w:t>
      </w:r>
      <w:r w:rsidRPr="00772B66">
        <w:rPr>
          <w:rFonts w:ascii="Calibri" w:eastAsia="Calibri" w:hAnsi="Calibri"/>
          <w:sz w:val="22"/>
          <w:szCs w:val="22"/>
          <w:lang w:eastAsia="en-US"/>
        </w:rPr>
        <w:t xml:space="preserve"> </w:t>
      </w:r>
      <w:r w:rsidR="00AE6369">
        <w:rPr>
          <w:rFonts w:ascii="Calibri" w:eastAsia="Calibri" w:hAnsi="Calibri"/>
          <w:sz w:val="22"/>
          <w:szCs w:val="22"/>
          <w:lang w:eastAsia="en-US"/>
        </w:rPr>
        <w:t>ex</w:t>
      </w:r>
      <w:r w:rsidR="00604932">
        <w:rPr>
          <w:rFonts w:ascii="Calibri" w:eastAsia="Calibri" w:hAnsi="Calibri"/>
          <w:sz w:val="22"/>
          <w:szCs w:val="22"/>
          <w:lang w:eastAsia="en-US"/>
        </w:rPr>
        <w:t>panding</w:t>
      </w:r>
      <w:r w:rsidR="00865A34" w:rsidRPr="00772B66">
        <w:rPr>
          <w:rFonts w:ascii="Calibri" w:eastAsia="Calibri" w:hAnsi="Calibri"/>
          <w:sz w:val="22"/>
          <w:szCs w:val="22"/>
          <w:lang w:eastAsia="en-US"/>
        </w:rPr>
        <w:t xml:space="preserve"> the analytical capabilities </w:t>
      </w:r>
      <w:r w:rsidR="00A17DE9" w:rsidRPr="00772B66">
        <w:rPr>
          <w:rFonts w:ascii="Calibri" w:eastAsia="Calibri" w:hAnsi="Calibri"/>
          <w:sz w:val="22"/>
          <w:szCs w:val="22"/>
          <w:lang w:eastAsia="en-US"/>
        </w:rPr>
        <w:t xml:space="preserve">of the laboratories </w:t>
      </w:r>
      <w:r w:rsidR="00B65910" w:rsidRPr="00772B66">
        <w:rPr>
          <w:rFonts w:ascii="Calibri" w:eastAsia="Calibri" w:hAnsi="Calibri"/>
          <w:sz w:val="22"/>
          <w:szCs w:val="22"/>
          <w:lang w:eastAsia="en-US"/>
        </w:rPr>
        <w:t>to</w:t>
      </w:r>
      <w:r w:rsidR="00A17DE9" w:rsidRPr="00772B66">
        <w:rPr>
          <w:rFonts w:ascii="Calibri" w:eastAsia="Calibri" w:hAnsi="Calibri"/>
          <w:sz w:val="22"/>
          <w:szCs w:val="22"/>
          <w:lang w:eastAsia="en-US"/>
        </w:rPr>
        <w:t xml:space="preserve"> encompass characterisation of</w:t>
      </w:r>
      <w:r w:rsidR="00677984" w:rsidRPr="00772B66">
        <w:rPr>
          <w:rFonts w:ascii="Calibri" w:eastAsia="Calibri" w:hAnsi="Calibri"/>
          <w:sz w:val="22"/>
          <w:szCs w:val="22"/>
          <w:lang w:eastAsia="en-US"/>
        </w:rPr>
        <w:t xml:space="preserve"> </w:t>
      </w:r>
      <w:r w:rsidR="00EE34F7" w:rsidRPr="00772B66">
        <w:rPr>
          <w:rFonts w:ascii="Calibri" w:eastAsia="Calibri" w:hAnsi="Calibri"/>
          <w:sz w:val="22"/>
          <w:szCs w:val="22"/>
          <w:lang w:eastAsia="en-US"/>
        </w:rPr>
        <w:t>radionuclides</w:t>
      </w:r>
      <w:r w:rsidR="00766F55" w:rsidRPr="00772B66">
        <w:rPr>
          <w:rFonts w:ascii="Calibri" w:eastAsia="Calibri" w:hAnsi="Calibri"/>
          <w:sz w:val="22"/>
          <w:szCs w:val="22"/>
          <w:lang w:eastAsia="en-US"/>
        </w:rPr>
        <w:t xml:space="preserve"> in solid matrices</w:t>
      </w:r>
      <w:r w:rsidR="00EE34F7" w:rsidRPr="00772B66">
        <w:rPr>
          <w:rFonts w:ascii="Calibri" w:eastAsia="Calibri" w:hAnsi="Calibri"/>
          <w:sz w:val="22"/>
          <w:szCs w:val="22"/>
          <w:lang w:eastAsia="en-US"/>
        </w:rPr>
        <w:t xml:space="preserve">. </w:t>
      </w:r>
      <w:r w:rsidR="004059E3" w:rsidRPr="00772B66">
        <w:rPr>
          <w:rFonts w:ascii="Calibri" w:eastAsia="Calibri" w:hAnsi="Calibri"/>
          <w:sz w:val="22"/>
          <w:szCs w:val="22"/>
          <w:lang w:eastAsia="en-US"/>
        </w:rPr>
        <w:t xml:space="preserve">This requires </w:t>
      </w:r>
      <w:r w:rsidR="009A17FD" w:rsidRPr="00772B66">
        <w:rPr>
          <w:rFonts w:ascii="Calibri" w:eastAsia="Calibri" w:hAnsi="Calibri"/>
          <w:sz w:val="22"/>
          <w:szCs w:val="22"/>
          <w:lang w:eastAsia="en-US"/>
        </w:rPr>
        <w:t xml:space="preserve">specialised </w:t>
      </w:r>
      <w:r w:rsidR="00721487" w:rsidRPr="00772B66">
        <w:rPr>
          <w:rFonts w:ascii="Calibri" w:eastAsia="Calibri" w:hAnsi="Calibri"/>
          <w:sz w:val="22"/>
          <w:szCs w:val="22"/>
          <w:lang w:eastAsia="en-US"/>
        </w:rPr>
        <w:t xml:space="preserve">methods, </w:t>
      </w:r>
      <w:r w:rsidR="00312B1C">
        <w:rPr>
          <w:rFonts w:ascii="Calibri" w:eastAsia="Calibri" w:hAnsi="Calibri"/>
          <w:sz w:val="22"/>
          <w:szCs w:val="22"/>
          <w:lang w:eastAsia="en-US"/>
        </w:rPr>
        <w:t xml:space="preserve">due to the nature of refractory matrices and analytes </w:t>
      </w:r>
      <w:r w:rsidR="000011D1" w:rsidRPr="00772B66">
        <w:rPr>
          <w:rFonts w:ascii="Calibri" w:eastAsia="Calibri" w:hAnsi="Calibri"/>
          <w:sz w:val="22"/>
          <w:szCs w:val="22"/>
          <w:lang w:eastAsia="en-US"/>
        </w:rPr>
        <w:t xml:space="preserve">requiring </w:t>
      </w:r>
      <w:r w:rsidR="00D41C66" w:rsidRPr="00772B66">
        <w:rPr>
          <w:rFonts w:ascii="Calibri" w:eastAsia="Calibri" w:hAnsi="Calibri"/>
          <w:sz w:val="22"/>
          <w:szCs w:val="22"/>
          <w:lang w:eastAsia="en-US"/>
        </w:rPr>
        <w:t>aggressive conditions</w:t>
      </w:r>
      <w:r w:rsidR="001C2471" w:rsidRPr="00772B66">
        <w:rPr>
          <w:rFonts w:ascii="Calibri" w:eastAsia="Calibri" w:hAnsi="Calibri"/>
          <w:sz w:val="22"/>
          <w:szCs w:val="22"/>
          <w:lang w:eastAsia="en-US"/>
        </w:rPr>
        <w:t xml:space="preserve"> to ensure complete </w:t>
      </w:r>
      <w:r w:rsidR="00630272" w:rsidRPr="00772B66">
        <w:rPr>
          <w:rFonts w:ascii="Calibri" w:eastAsia="Calibri" w:hAnsi="Calibri"/>
          <w:sz w:val="22"/>
          <w:szCs w:val="22"/>
          <w:lang w:eastAsia="en-US"/>
        </w:rPr>
        <w:t>dissolution</w:t>
      </w:r>
      <w:r w:rsidR="007510B6" w:rsidRPr="00772B66">
        <w:rPr>
          <w:rFonts w:ascii="Calibri" w:eastAsia="Calibri" w:hAnsi="Calibri"/>
          <w:sz w:val="22"/>
          <w:szCs w:val="22"/>
          <w:lang w:eastAsia="en-US"/>
        </w:rPr>
        <w:t xml:space="preserve"> with </w:t>
      </w:r>
      <w:r w:rsidR="004A69F5" w:rsidRPr="00772B66">
        <w:rPr>
          <w:rFonts w:ascii="Calibri" w:eastAsia="Calibri" w:hAnsi="Calibri"/>
          <w:sz w:val="22"/>
          <w:szCs w:val="22"/>
          <w:lang w:eastAsia="en-US"/>
        </w:rPr>
        <w:t xml:space="preserve">minimal chance for cross contamination </w:t>
      </w:r>
      <w:r w:rsidR="00630272" w:rsidRPr="00772B66">
        <w:rPr>
          <w:rFonts w:ascii="Calibri" w:eastAsia="Calibri" w:hAnsi="Calibri"/>
          <w:sz w:val="22"/>
          <w:szCs w:val="22"/>
          <w:lang w:eastAsia="en-US"/>
        </w:rPr>
        <w:t>prior to analysis</w:t>
      </w:r>
      <w:r w:rsidR="004A69F5" w:rsidRPr="00772B66">
        <w:rPr>
          <w:rFonts w:ascii="Calibri" w:eastAsia="Calibri" w:hAnsi="Calibri"/>
          <w:sz w:val="22"/>
          <w:szCs w:val="22"/>
          <w:lang w:eastAsia="en-US"/>
        </w:rPr>
        <w:t xml:space="preserve">. </w:t>
      </w:r>
    </w:p>
    <w:p w14:paraId="6B93149D" w14:textId="2605202A" w:rsidR="00D672D1" w:rsidRPr="00772B66" w:rsidRDefault="00CE636B" w:rsidP="00D672D1">
      <w:pPr>
        <w:pStyle w:val="Overskrift1"/>
        <w:rPr>
          <w:rFonts w:ascii="Times New Roman" w:hAnsi="Times New Roman" w:cs="Times New Roman"/>
          <w:kern w:val="0"/>
          <w:sz w:val="24"/>
          <w:szCs w:val="24"/>
          <w:lang w:val="en-GB"/>
        </w:rPr>
      </w:pPr>
      <w:bookmarkStart w:id="38" w:name="_Toc1504242779"/>
      <w:r w:rsidRPr="1EBB8277">
        <w:rPr>
          <w:lang w:val="en-GB"/>
        </w:rPr>
        <w:t>Defini</w:t>
      </w:r>
      <w:r w:rsidR="00CE4FAE" w:rsidRPr="1EBB8277">
        <w:rPr>
          <w:lang w:val="en-GB"/>
        </w:rPr>
        <w:t>tions</w:t>
      </w:r>
      <w:bookmarkEnd w:id="38"/>
    </w:p>
    <w:tbl>
      <w:tblPr>
        <w:tblStyle w:val="Tabellrutenett"/>
        <w:tblW w:w="0" w:type="auto"/>
        <w:tblLook w:val="04A0" w:firstRow="1" w:lastRow="0" w:firstColumn="1" w:lastColumn="0" w:noHBand="0" w:noVBand="1"/>
      </w:tblPr>
      <w:tblGrid>
        <w:gridCol w:w="3003"/>
        <w:gridCol w:w="284"/>
        <w:gridCol w:w="5729"/>
      </w:tblGrid>
      <w:tr w:rsidR="007B274E" w:rsidRPr="00772B66" w14:paraId="188D3BB5" w14:textId="77777777" w:rsidTr="007B274E">
        <w:tc>
          <w:tcPr>
            <w:tcW w:w="3003" w:type="dxa"/>
          </w:tcPr>
          <w:p w14:paraId="0909A8B8" w14:textId="792ED21D" w:rsidR="007B274E" w:rsidRPr="00702D86" w:rsidRDefault="007B274E" w:rsidP="000B60F5">
            <w:pPr>
              <w:spacing w:before="0"/>
              <w:jc w:val="center"/>
              <w:rPr>
                <w:rFonts w:ascii="Calibri" w:eastAsia="Calibri" w:hAnsi="Calibri"/>
                <w:sz w:val="22"/>
                <w:szCs w:val="22"/>
                <w:lang w:eastAsia="en-US"/>
              </w:rPr>
            </w:pPr>
            <w:r w:rsidRPr="00702D86">
              <w:rPr>
                <w:rFonts w:ascii="Calibri" w:eastAsia="Calibri" w:hAnsi="Calibri"/>
                <w:sz w:val="22"/>
                <w:szCs w:val="22"/>
                <w:lang w:eastAsia="en-US"/>
              </w:rPr>
              <w:t>NND</w:t>
            </w:r>
          </w:p>
        </w:tc>
        <w:tc>
          <w:tcPr>
            <w:tcW w:w="284" w:type="dxa"/>
          </w:tcPr>
          <w:p w14:paraId="529A404F" w14:textId="77777777" w:rsidR="007B274E" w:rsidRPr="00702D86" w:rsidRDefault="007B274E" w:rsidP="000B60F5">
            <w:pPr>
              <w:spacing w:before="0"/>
              <w:jc w:val="center"/>
              <w:rPr>
                <w:rFonts w:ascii="Calibri" w:eastAsia="Calibri" w:hAnsi="Calibri"/>
                <w:sz w:val="22"/>
                <w:szCs w:val="22"/>
                <w:lang w:eastAsia="en-US"/>
              </w:rPr>
            </w:pPr>
          </w:p>
        </w:tc>
        <w:tc>
          <w:tcPr>
            <w:tcW w:w="5729" w:type="dxa"/>
          </w:tcPr>
          <w:p w14:paraId="02A1E9A6" w14:textId="298263EB" w:rsidR="007B274E" w:rsidRPr="00702D86" w:rsidRDefault="007B274E" w:rsidP="000B60F5">
            <w:pPr>
              <w:spacing w:before="0"/>
              <w:jc w:val="center"/>
              <w:rPr>
                <w:rFonts w:ascii="Calibri" w:eastAsia="Calibri" w:hAnsi="Calibri"/>
                <w:sz w:val="22"/>
                <w:szCs w:val="22"/>
                <w:lang w:eastAsia="en-US"/>
              </w:rPr>
            </w:pPr>
            <w:r w:rsidRPr="00702D86">
              <w:rPr>
                <w:rFonts w:ascii="Calibri" w:hAnsi="Calibri" w:cs="Calibri"/>
                <w:sz w:val="22"/>
                <w:szCs w:val="22"/>
              </w:rPr>
              <w:t>Norwegian Nuclear Decommissioning</w:t>
            </w:r>
          </w:p>
        </w:tc>
      </w:tr>
      <w:tr w:rsidR="000B60F5" w:rsidRPr="00772B66" w14:paraId="2F56EE0D" w14:textId="77777777" w:rsidTr="007B274E">
        <w:tc>
          <w:tcPr>
            <w:tcW w:w="3003" w:type="dxa"/>
          </w:tcPr>
          <w:p w14:paraId="111F4698" w14:textId="275CAD06" w:rsidR="000B60F5" w:rsidRPr="00702D86" w:rsidRDefault="000B60F5" w:rsidP="000B60F5">
            <w:pPr>
              <w:spacing w:before="0"/>
              <w:jc w:val="center"/>
              <w:rPr>
                <w:rFonts w:ascii="Calibri" w:eastAsia="Calibri" w:hAnsi="Calibri"/>
                <w:sz w:val="22"/>
                <w:szCs w:val="22"/>
                <w:lang w:eastAsia="en-US"/>
              </w:rPr>
            </w:pPr>
            <w:r w:rsidRPr="00702D86">
              <w:rPr>
                <w:rFonts w:ascii="Calibri" w:eastAsia="Calibri" w:hAnsi="Calibri"/>
                <w:sz w:val="22"/>
                <w:szCs w:val="22"/>
                <w:lang w:eastAsia="en-US"/>
              </w:rPr>
              <w:t>BAT</w:t>
            </w:r>
          </w:p>
        </w:tc>
        <w:tc>
          <w:tcPr>
            <w:tcW w:w="284" w:type="dxa"/>
          </w:tcPr>
          <w:p w14:paraId="77E3FF05" w14:textId="29668E28" w:rsidR="000B60F5" w:rsidRPr="00702D86" w:rsidRDefault="000B60F5" w:rsidP="000B60F5">
            <w:pPr>
              <w:spacing w:before="0"/>
              <w:jc w:val="center"/>
              <w:rPr>
                <w:rFonts w:ascii="Calibri" w:eastAsia="Calibri" w:hAnsi="Calibri"/>
                <w:sz w:val="22"/>
                <w:szCs w:val="22"/>
                <w:lang w:eastAsia="en-US"/>
              </w:rPr>
            </w:pPr>
            <w:r w:rsidRPr="00702D86">
              <w:rPr>
                <w:rFonts w:ascii="Calibri" w:eastAsia="Calibri" w:hAnsi="Calibri"/>
                <w:sz w:val="22"/>
                <w:szCs w:val="22"/>
                <w:lang w:eastAsia="en-US"/>
              </w:rPr>
              <w:t>-</w:t>
            </w:r>
          </w:p>
        </w:tc>
        <w:tc>
          <w:tcPr>
            <w:tcW w:w="5729" w:type="dxa"/>
          </w:tcPr>
          <w:p w14:paraId="00BB5FCD" w14:textId="6AFD57E9" w:rsidR="000B60F5" w:rsidRPr="00702D86" w:rsidRDefault="000B60F5" w:rsidP="000B60F5">
            <w:pPr>
              <w:spacing w:before="0"/>
              <w:jc w:val="center"/>
              <w:rPr>
                <w:rFonts w:ascii="Calibri" w:eastAsia="Calibri" w:hAnsi="Calibri"/>
                <w:sz w:val="22"/>
                <w:szCs w:val="22"/>
                <w:lang w:eastAsia="en-US"/>
              </w:rPr>
            </w:pPr>
            <w:r w:rsidRPr="00702D86">
              <w:rPr>
                <w:rFonts w:ascii="Calibri" w:eastAsia="Calibri" w:hAnsi="Calibri"/>
                <w:sz w:val="22"/>
                <w:szCs w:val="22"/>
                <w:lang w:eastAsia="en-US"/>
              </w:rPr>
              <w:t>Best Available Technology</w:t>
            </w:r>
          </w:p>
        </w:tc>
      </w:tr>
      <w:tr w:rsidR="000B60F5" w:rsidRPr="00772B66" w14:paraId="2FFF8DE0" w14:textId="77777777" w:rsidTr="007B274E">
        <w:tc>
          <w:tcPr>
            <w:tcW w:w="3003" w:type="dxa"/>
          </w:tcPr>
          <w:p w14:paraId="34F73381" w14:textId="4D015A9B" w:rsidR="000B60F5" w:rsidRPr="00702D86" w:rsidRDefault="00CA1460" w:rsidP="000B60F5">
            <w:pPr>
              <w:spacing w:before="0"/>
              <w:jc w:val="center"/>
              <w:rPr>
                <w:rFonts w:ascii="Calibri" w:eastAsia="Calibri" w:hAnsi="Calibri"/>
                <w:sz w:val="22"/>
                <w:szCs w:val="22"/>
                <w:lang w:eastAsia="en-US"/>
              </w:rPr>
            </w:pPr>
            <w:r w:rsidRPr="00702D86">
              <w:rPr>
                <w:rFonts w:ascii="Calibri" w:eastAsia="Calibri" w:hAnsi="Calibri"/>
                <w:sz w:val="22"/>
                <w:szCs w:val="22"/>
                <w:lang w:eastAsia="en-US"/>
              </w:rPr>
              <w:t>NUKH</w:t>
            </w:r>
          </w:p>
        </w:tc>
        <w:tc>
          <w:tcPr>
            <w:tcW w:w="284" w:type="dxa"/>
          </w:tcPr>
          <w:p w14:paraId="0A7FA57C" w14:textId="47FDC207" w:rsidR="000B60F5" w:rsidRPr="00702D86" w:rsidRDefault="00CA1460" w:rsidP="000B60F5">
            <w:pPr>
              <w:spacing w:before="0"/>
              <w:jc w:val="center"/>
              <w:rPr>
                <w:rFonts w:ascii="Calibri" w:eastAsia="Calibri" w:hAnsi="Calibri"/>
                <w:sz w:val="22"/>
                <w:szCs w:val="22"/>
                <w:lang w:eastAsia="en-US"/>
              </w:rPr>
            </w:pPr>
            <w:r w:rsidRPr="00702D86">
              <w:rPr>
                <w:rFonts w:ascii="Calibri" w:eastAsia="Calibri" w:hAnsi="Calibri"/>
                <w:sz w:val="22"/>
                <w:szCs w:val="22"/>
                <w:lang w:eastAsia="en-US"/>
              </w:rPr>
              <w:t>-</w:t>
            </w:r>
          </w:p>
        </w:tc>
        <w:tc>
          <w:tcPr>
            <w:tcW w:w="5729" w:type="dxa"/>
          </w:tcPr>
          <w:p w14:paraId="5DFC380F" w14:textId="57B07114" w:rsidR="000B60F5" w:rsidRPr="00702D86" w:rsidRDefault="00CA1460" w:rsidP="000B60F5">
            <w:pPr>
              <w:spacing w:before="0"/>
              <w:jc w:val="center"/>
              <w:rPr>
                <w:rFonts w:ascii="Calibri" w:eastAsia="Calibri" w:hAnsi="Calibri"/>
                <w:sz w:val="22"/>
                <w:szCs w:val="22"/>
                <w:lang w:eastAsia="en-US"/>
              </w:rPr>
            </w:pPr>
            <w:r w:rsidRPr="00702D86">
              <w:rPr>
                <w:rFonts w:ascii="Calibri" w:eastAsia="Calibri" w:hAnsi="Calibri"/>
                <w:sz w:val="22"/>
                <w:szCs w:val="22"/>
                <w:lang w:eastAsia="en-US"/>
              </w:rPr>
              <w:t>Nuclear site at Halden</w:t>
            </w:r>
          </w:p>
        </w:tc>
      </w:tr>
      <w:tr w:rsidR="000B60F5" w:rsidRPr="00772B66" w14:paraId="770E8D5A" w14:textId="77777777" w:rsidTr="007B274E">
        <w:tc>
          <w:tcPr>
            <w:tcW w:w="3003" w:type="dxa"/>
          </w:tcPr>
          <w:p w14:paraId="79F29440" w14:textId="5AE1DEEB" w:rsidR="000B60F5" w:rsidRPr="00702D86" w:rsidRDefault="00CA1460" w:rsidP="000B60F5">
            <w:pPr>
              <w:spacing w:before="0"/>
              <w:jc w:val="center"/>
              <w:rPr>
                <w:rFonts w:ascii="Calibri" w:eastAsia="Calibri" w:hAnsi="Calibri"/>
                <w:sz w:val="22"/>
                <w:szCs w:val="22"/>
                <w:lang w:eastAsia="en-US"/>
              </w:rPr>
            </w:pPr>
            <w:r w:rsidRPr="00702D86">
              <w:rPr>
                <w:rFonts w:ascii="Calibri" w:eastAsia="Calibri" w:hAnsi="Calibri"/>
                <w:sz w:val="22"/>
                <w:szCs w:val="22"/>
                <w:lang w:eastAsia="en-US"/>
              </w:rPr>
              <w:t>SFK</w:t>
            </w:r>
          </w:p>
        </w:tc>
        <w:tc>
          <w:tcPr>
            <w:tcW w:w="284" w:type="dxa"/>
          </w:tcPr>
          <w:p w14:paraId="6A2E5F32" w14:textId="77777777" w:rsidR="000B60F5" w:rsidRPr="00702D86" w:rsidRDefault="000B60F5" w:rsidP="000B60F5">
            <w:pPr>
              <w:spacing w:before="0"/>
              <w:jc w:val="center"/>
              <w:rPr>
                <w:rFonts w:ascii="Calibri" w:eastAsia="Calibri" w:hAnsi="Calibri"/>
                <w:sz w:val="22"/>
                <w:szCs w:val="22"/>
                <w:lang w:eastAsia="en-US"/>
              </w:rPr>
            </w:pPr>
          </w:p>
        </w:tc>
        <w:tc>
          <w:tcPr>
            <w:tcW w:w="5729" w:type="dxa"/>
          </w:tcPr>
          <w:p w14:paraId="1006FC6D" w14:textId="0CA72A03" w:rsidR="000B60F5" w:rsidRPr="00702D86" w:rsidRDefault="00CA1460" w:rsidP="00CA1460">
            <w:pPr>
              <w:autoSpaceDE w:val="0"/>
              <w:autoSpaceDN w:val="0"/>
              <w:adjustRightInd w:val="0"/>
              <w:spacing w:before="0"/>
              <w:ind w:left="708"/>
              <w:rPr>
                <w:rFonts w:ascii="Calibri" w:hAnsi="Calibri" w:cs="Calibri"/>
                <w:sz w:val="22"/>
                <w:szCs w:val="22"/>
              </w:rPr>
            </w:pPr>
            <w:r w:rsidRPr="00702D86">
              <w:rPr>
                <w:rFonts w:ascii="Calibri" w:hAnsi="Calibri" w:cs="Calibri"/>
                <w:sz w:val="22"/>
                <w:szCs w:val="22"/>
              </w:rPr>
              <w:t>Dept. Radiation Protection, Physics &amp; Chemistry</w:t>
            </w:r>
          </w:p>
        </w:tc>
      </w:tr>
      <w:tr w:rsidR="000B60F5" w:rsidRPr="00772B66" w14:paraId="68A66B17" w14:textId="77777777" w:rsidTr="007B274E">
        <w:tc>
          <w:tcPr>
            <w:tcW w:w="3003" w:type="dxa"/>
          </w:tcPr>
          <w:p w14:paraId="0451B8E6" w14:textId="6388D527" w:rsidR="000B60F5" w:rsidRPr="00702D86" w:rsidRDefault="008D0C2B" w:rsidP="000B60F5">
            <w:pPr>
              <w:spacing w:before="0"/>
              <w:jc w:val="center"/>
              <w:rPr>
                <w:rFonts w:ascii="Calibri" w:eastAsia="Calibri" w:hAnsi="Calibri"/>
                <w:sz w:val="22"/>
                <w:szCs w:val="22"/>
                <w:lang w:eastAsia="en-US"/>
              </w:rPr>
            </w:pPr>
            <w:r w:rsidRPr="00702D86">
              <w:rPr>
                <w:rFonts w:ascii="Calibri" w:eastAsia="Calibri" w:hAnsi="Calibri"/>
                <w:sz w:val="22"/>
                <w:szCs w:val="22"/>
                <w:lang w:eastAsia="en-US"/>
              </w:rPr>
              <w:t>SLA</w:t>
            </w:r>
          </w:p>
        </w:tc>
        <w:tc>
          <w:tcPr>
            <w:tcW w:w="284" w:type="dxa"/>
          </w:tcPr>
          <w:p w14:paraId="4E2F0521" w14:textId="77777777" w:rsidR="000B60F5" w:rsidRPr="00702D86" w:rsidRDefault="000B60F5" w:rsidP="000B60F5">
            <w:pPr>
              <w:spacing w:before="0"/>
              <w:jc w:val="center"/>
              <w:rPr>
                <w:rFonts w:ascii="Calibri" w:eastAsia="Calibri" w:hAnsi="Calibri"/>
                <w:sz w:val="22"/>
                <w:szCs w:val="22"/>
                <w:lang w:eastAsia="en-US"/>
              </w:rPr>
            </w:pPr>
          </w:p>
        </w:tc>
        <w:tc>
          <w:tcPr>
            <w:tcW w:w="5729" w:type="dxa"/>
          </w:tcPr>
          <w:p w14:paraId="7CE497F4" w14:textId="7B92C4DD" w:rsidR="000B60F5" w:rsidRPr="00702D86" w:rsidRDefault="008D0C2B" w:rsidP="000B60F5">
            <w:pPr>
              <w:spacing w:before="0"/>
              <w:jc w:val="center"/>
              <w:rPr>
                <w:rFonts w:ascii="Calibri" w:eastAsia="Calibri" w:hAnsi="Calibri"/>
                <w:sz w:val="22"/>
                <w:szCs w:val="22"/>
                <w:lang w:eastAsia="en-US"/>
              </w:rPr>
            </w:pPr>
            <w:r w:rsidRPr="00702D86">
              <w:rPr>
                <w:rFonts w:ascii="Calibri" w:hAnsi="Calibri"/>
                <w:bCs/>
                <w:sz w:val="22"/>
                <w:szCs w:val="22"/>
              </w:rPr>
              <w:t>Service Level Agreement</w:t>
            </w:r>
          </w:p>
        </w:tc>
      </w:tr>
      <w:tr w:rsidR="000B60F5" w:rsidRPr="00772B66" w14:paraId="6D9A288D" w14:textId="77777777" w:rsidTr="007B274E">
        <w:tc>
          <w:tcPr>
            <w:tcW w:w="3003" w:type="dxa"/>
          </w:tcPr>
          <w:p w14:paraId="53675082" w14:textId="3B15ECEE" w:rsidR="000B60F5" w:rsidRPr="00702D86" w:rsidRDefault="00AF717A" w:rsidP="000B60F5">
            <w:pPr>
              <w:spacing w:before="0"/>
              <w:jc w:val="center"/>
              <w:rPr>
                <w:rFonts w:ascii="Calibri" w:eastAsia="Calibri" w:hAnsi="Calibri"/>
                <w:sz w:val="22"/>
                <w:szCs w:val="22"/>
                <w:lang w:eastAsia="en-US"/>
              </w:rPr>
            </w:pPr>
            <w:r w:rsidRPr="00702D86">
              <w:rPr>
                <w:rFonts w:ascii="Calibri" w:eastAsia="Calibri" w:hAnsi="Calibri"/>
                <w:sz w:val="22"/>
                <w:szCs w:val="22"/>
                <w:lang w:eastAsia="en-US"/>
              </w:rPr>
              <w:t>EEA</w:t>
            </w:r>
          </w:p>
        </w:tc>
        <w:tc>
          <w:tcPr>
            <w:tcW w:w="284" w:type="dxa"/>
          </w:tcPr>
          <w:p w14:paraId="3D886E6F" w14:textId="77777777" w:rsidR="000B60F5" w:rsidRPr="00702D86" w:rsidRDefault="000B60F5" w:rsidP="000B60F5">
            <w:pPr>
              <w:spacing w:before="0"/>
              <w:jc w:val="center"/>
              <w:rPr>
                <w:rFonts w:ascii="Calibri" w:eastAsia="Calibri" w:hAnsi="Calibri"/>
                <w:sz w:val="22"/>
                <w:szCs w:val="22"/>
                <w:lang w:eastAsia="en-US"/>
              </w:rPr>
            </w:pPr>
          </w:p>
        </w:tc>
        <w:tc>
          <w:tcPr>
            <w:tcW w:w="5729" w:type="dxa"/>
          </w:tcPr>
          <w:p w14:paraId="36015EAF" w14:textId="3F9ADC4B" w:rsidR="000B60F5" w:rsidRPr="00702D86" w:rsidRDefault="00AF717A" w:rsidP="000B60F5">
            <w:pPr>
              <w:spacing w:before="0"/>
              <w:jc w:val="center"/>
              <w:rPr>
                <w:rFonts w:ascii="Calibri" w:eastAsia="Calibri" w:hAnsi="Calibri"/>
                <w:sz w:val="22"/>
                <w:szCs w:val="22"/>
                <w:lang w:eastAsia="en-US"/>
              </w:rPr>
            </w:pPr>
            <w:r w:rsidRPr="00702D86">
              <w:rPr>
                <w:rFonts w:ascii="Calibri" w:eastAsia="Calibri" w:hAnsi="Calibri"/>
                <w:sz w:val="22"/>
                <w:szCs w:val="22"/>
                <w:lang w:eastAsia="en-US"/>
              </w:rPr>
              <w:t>European Economic Area</w:t>
            </w:r>
          </w:p>
        </w:tc>
      </w:tr>
    </w:tbl>
    <w:p w14:paraId="1A9C9332" w14:textId="529C5892" w:rsidR="00905E13" w:rsidRPr="00772B66" w:rsidRDefault="00905E13" w:rsidP="00775A5D">
      <w:pPr>
        <w:spacing w:before="0"/>
        <w:rPr>
          <w:rFonts w:ascii="Calibri" w:eastAsia="Calibri" w:hAnsi="Calibri"/>
          <w:sz w:val="22"/>
          <w:szCs w:val="22"/>
          <w:lang w:eastAsia="en-US"/>
        </w:rPr>
      </w:pPr>
    </w:p>
    <w:p w14:paraId="4921E4AD" w14:textId="77777777" w:rsidR="00905E13" w:rsidRPr="00772B66" w:rsidRDefault="00905E13" w:rsidP="00905E13">
      <w:pPr>
        <w:tabs>
          <w:tab w:val="left" w:pos="1843"/>
        </w:tabs>
        <w:spacing w:before="0"/>
        <w:ind w:left="567"/>
        <w:rPr>
          <w:rFonts w:ascii="Calibri" w:eastAsia="Calibri" w:hAnsi="Calibri"/>
          <w:sz w:val="22"/>
          <w:szCs w:val="22"/>
          <w:lang w:eastAsia="en-US"/>
        </w:rPr>
      </w:pPr>
    </w:p>
    <w:p w14:paraId="59C84AAC" w14:textId="3DB2326C" w:rsidR="00EA0CCC" w:rsidRPr="00772B66" w:rsidRDefault="00100C77" w:rsidP="00905E13">
      <w:pPr>
        <w:pStyle w:val="Overskrift1"/>
        <w:spacing w:before="0"/>
        <w:rPr>
          <w:lang w:val="en-GB"/>
        </w:rPr>
      </w:pPr>
      <w:bookmarkStart w:id="39" w:name="_Toc1743942826"/>
      <w:r w:rsidRPr="1EBB8277">
        <w:rPr>
          <w:lang w:val="en-GB"/>
        </w:rPr>
        <w:t xml:space="preserve">Compliance </w:t>
      </w:r>
      <w:r w:rsidR="00CE4FAE" w:rsidRPr="1EBB8277">
        <w:rPr>
          <w:lang w:val="en-GB"/>
        </w:rPr>
        <w:t>with</w:t>
      </w:r>
      <w:r w:rsidRPr="1EBB8277">
        <w:rPr>
          <w:lang w:val="en-GB"/>
        </w:rPr>
        <w:t xml:space="preserve"> requirements</w:t>
      </w:r>
      <w:bookmarkEnd w:id="39"/>
    </w:p>
    <w:p w14:paraId="68B78829" w14:textId="16A75362" w:rsidR="00192E53" w:rsidRPr="00772B66" w:rsidRDefault="00192E53" w:rsidP="00842CD6">
      <w:pPr>
        <w:autoSpaceDE w:val="0"/>
        <w:autoSpaceDN w:val="0"/>
        <w:adjustRightInd w:val="0"/>
        <w:spacing w:before="0"/>
        <w:rPr>
          <w:rFonts w:ascii="Calibri" w:hAnsi="Calibri" w:cs="Calibri"/>
          <w:sz w:val="22"/>
          <w:szCs w:val="22"/>
        </w:rPr>
      </w:pPr>
      <w:r w:rsidRPr="00772B66">
        <w:rPr>
          <w:rFonts w:ascii="Calibri" w:hAnsi="Calibri" w:cs="Calibri"/>
          <w:sz w:val="22"/>
          <w:szCs w:val="22"/>
        </w:rPr>
        <w:t xml:space="preserve">Potential </w:t>
      </w:r>
      <w:r w:rsidR="00DC03E5" w:rsidRPr="00772B66">
        <w:rPr>
          <w:rFonts w:ascii="Calibri" w:hAnsi="Calibri" w:cs="Calibri"/>
          <w:sz w:val="22"/>
          <w:szCs w:val="22"/>
        </w:rPr>
        <w:t>S</w:t>
      </w:r>
      <w:r w:rsidRPr="00772B66">
        <w:rPr>
          <w:rFonts w:ascii="Calibri" w:hAnsi="Calibri" w:cs="Calibri"/>
          <w:sz w:val="22"/>
          <w:szCs w:val="22"/>
        </w:rPr>
        <w:t xml:space="preserve">uppliers </w:t>
      </w:r>
      <w:r w:rsidR="008F49C5" w:rsidRPr="00772B66">
        <w:rPr>
          <w:rFonts w:ascii="Calibri" w:hAnsi="Calibri" w:cs="Calibri"/>
          <w:sz w:val="22"/>
          <w:szCs w:val="22"/>
        </w:rPr>
        <w:t xml:space="preserve">must indicate their compliance </w:t>
      </w:r>
      <w:r w:rsidR="00C3074D" w:rsidRPr="00772B66">
        <w:rPr>
          <w:rFonts w:ascii="Calibri" w:hAnsi="Calibri" w:cs="Calibri"/>
          <w:sz w:val="22"/>
          <w:szCs w:val="22"/>
        </w:rPr>
        <w:t>with</w:t>
      </w:r>
      <w:r w:rsidR="008F49C5" w:rsidRPr="00772B66">
        <w:rPr>
          <w:rFonts w:ascii="Calibri" w:hAnsi="Calibri" w:cs="Calibri"/>
          <w:sz w:val="22"/>
          <w:szCs w:val="22"/>
        </w:rPr>
        <w:t xml:space="preserve"> </w:t>
      </w:r>
      <w:r w:rsidR="00E070A1" w:rsidRPr="00772B66">
        <w:rPr>
          <w:rFonts w:ascii="Calibri" w:hAnsi="Calibri" w:cs="Calibri"/>
          <w:sz w:val="22"/>
          <w:szCs w:val="22"/>
        </w:rPr>
        <w:t xml:space="preserve">all requirements in this URS by </w:t>
      </w:r>
      <w:r w:rsidR="005539D7" w:rsidRPr="00772B66">
        <w:rPr>
          <w:rFonts w:ascii="Calibri" w:hAnsi="Calibri" w:cs="Calibri"/>
          <w:sz w:val="22"/>
          <w:szCs w:val="22"/>
        </w:rPr>
        <w:t xml:space="preserve">completing </w:t>
      </w:r>
      <w:r w:rsidR="00E070A1" w:rsidRPr="00772B66">
        <w:rPr>
          <w:rFonts w:ascii="Calibri" w:hAnsi="Calibri" w:cs="Calibri"/>
          <w:sz w:val="22"/>
          <w:szCs w:val="22"/>
        </w:rPr>
        <w:t>the appropriate column in the specification tables in section 9</w:t>
      </w:r>
      <w:r w:rsidR="00D419AF" w:rsidRPr="00772B66">
        <w:rPr>
          <w:rFonts w:ascii="Calibri" w:hAnsi="Calibri" w:cs="Calibri"/>
          <w:sz w:val="22"/>
          <w:szCs w:val="22"/>
        </w:rPr>
        <w:t>.</w:t>
      </w:r>
      <w:r w:rsidR="00DC03E5" w:rsidRPr="00772B66">
        <w:rPr>
          <w:rFonts w:ascii="Calibri" w:hAnsi="Calibri" w:cs="Calibri"/>
          <w:sz w:val="22"/>
          <w:szCs w:val="22"/>
        </w:rPr>
        <w:t xml:space="preserve"> In the case where a requirement is indicated as not fulfilled, the Supplier must </w:t>
      </w:r>
      <w:r w:rsidR="008F6CF0" w:rsidRPr="00772B66">
        <w:rPr>
          <w:rFonts w:ascii="Calibri" w:hAnsi="Calibri" w:cs="Calibri"/>
          <w:sz w:val="22"/>
          <w:szCs w:val="22"/>
        </w:rPr>
        <w:t>describe how their offer deviates and</w:t>
      </w:r>
      <w:r w:rsidR="00836D88" w:rsidRPr="00772B66">
        <w:rPr>
          <w:rFonts w:ascii="Calibri" w:hAnsi="Calibri" w:cs="Calibri"/>
          <w:sz w:val="22"/>
          <w:szCs w:val="22"/>
        </w:rPr>
        <w:t xml:space="preserve">, eventually, </w:t>
      </w:r>
      <w:r w:rsidR="008F6CF0" w:rsidRPr="00772B66">
        <w:rPr>
          <w:rFonts w:ascii="Calibri" w:hAnsi="Calibri" w:cs="Calibri"/>
          <w:sz w:val="22"/>
          <w:szCs w:val="22"/>
        </w:rPr>
        <w:t xml:space="preserve">what the potential consequence is for the operation of the </w:t>
      </w:r>
      <w:r w:rsidR="0042147F" w:rsidRPr="00772B66">
        <w:rPr>
          <w:rFonts w:ascii="Calibri" w:hAnsi="Calibri" w:cs="Calibri"/>
          <w:sz w:val="22"/>
          <w:szCs w:val="22"/>
        </w:rPr>
        <w:t>s</w:t>
      </w:r>
      <w:r w:rsidR="008F6CF0" w:rsidRPr="00772B66">
        <w:rPr>
          <w:rFonts w:ascii="Calibri" w:hAnsi="Calibri" w:cs="Calibri"/>
          <w:sz w:val="22"/>
          <w:szCs w:val="22"/>
        </w:rPr>
        <w:t>ystem.</w:t>
      </w:r>
    </w:p>
    <w:p w14:paraId="5728D008" w14:textId="53C1BA57" w:rsidR="008F6CF0" w:rsidRPr="00772B66" w:rsidRDefault="008F6CF0" w:rsidP="00842CD6">
      <w:pPr>
        <w:autoSpaceDE w:val="0"/>
        <w:autoSpaceDN w:val="0"/>
        <w:adjustRightInd w:val="0"/>
        <w:spacing w:before="0"/>
        <w:rPr>
          <w:rFonts w:ascii="Calibri" w:hAnsi="Calibri" w:cs="Calibri"/>
          <w:sz w:val="22"/>
          <w:szCs w:val="22"/>
        </w:rPr>
      </w:pPr>
    </w:p>
    <w:p w14:paraId="4A1689F9" w14:textId="6D73694F" w:rsidR="008F6CF0" w:rsidRPr="00772B66" w:rsidRDefault="006E3F71" w:rsidP="00842CD6">
      <w:pPr>
        <w:autoSpaceDE w:val="0"/>
        <w:autoSpaceDN w:val="0"/>
        <w:adjustRightInd w:val="0"/>
        <w:spacing w:before="0"/>
        <w:rPr>
          <w:rFonts w:ascii="Calibri" w:hAnsi="Calibri" w:cs="Calibri"/>
          <w:sz w:val="22"/>
          <w:szCs w:val="22"/>
        </w:rPr>
      </w:pPr>
      <w:r w:rsidRPr="00772B66">
        <w:rPr>
          <w:rFonts w:ascii="Calibri" w:hAnsi="Calibri" w:cs="Calibri"/>
          <w:sz w:val="22"/>
          <w:szCs w:val="22"/>
        </w:rPr>
        <w:t xml:space="preserve">The Supplier shall </w:t>
      </w:r>
      <w:r w:rsidR="00C9011B" w:rsidRPr="00772B66">
        <w:rPr>
          <w:rFonts w:ascii="Calibri" w:hAnsi="Calibri" w:cs="Calibri"/>
          <w:sz w:val="22"/>
          <w:szCs w:val="22"/>
        </w:rPr>
        <w:t xml:space="preserve">inform </w:t>
      </w:r>
      <w:r w:rsidR="00C3074D" w:rsidRPr="00772B66">
        <w:rPr>
          <w:rFonts w:ascii="Calibri" w:hAnsi="Calibri" w:cs="Calibri"/>
          <w:sz w:val="22"/>
          <w:szCs w:val="22"/>
        </w:rPr>
        <w:t>NND</w:t>
      </w:r>
      <w:r w:rsidR="00C9011B" w:rsidRPr="00772B66">
        <w:rPr>
          <w:rFonts w:ascii="Calibri" w:hAnsi="Calibri" w:cs="Calibri"/>
          <w:sz w:val="22"/>
          <w:szCs w:val="22"/>
        </w:rPr>
        <w:t xml:space="preserve"> of any </w:t>
      </w:r>
      <w:r w:rsidR="0057083E" w:rsidRPr="00772B66">
        <w:rPr>
          <w:rFonts w:ascii="Calibri" w:hAnsi="Calibri" w:cs="Calibri"/>
          <w:sz w:val="22"/>
          <w:szCs w:val="22"/>
        </w:rPr>
        <w:t xml:space="preserve">possible </w:t>
      </w:r>
      <w:r w:rsidR="00C9011B" w:rsidRPr="00772B66">
        <w:rPr>
          <w:rFonts w:ascii="Calibri" w:hAnsi="Calibri" w:cs="Calibri"/>
          <w:sz w:val="22"/>
          <w:szCs w:val="22"/>
        </w:rPr>
        <w:t xml:space="preserve">contradictory requirements </w:t>
      </w:r>
      <w:r w:rsidR="0057083E" w:rsidRPr="00772B66">
        <w:rPr>
          <w:rFonts w:ascii="Calibri" w:hAnsi="Calibri" w:cs="Calibri"/>
          <w:sz w:val="22"/>
          <w:szCs w:val="22"/>
        </w:rPr>
        <w:t xml:space="preserve">in the URS </w:t>
      </w:r>
      <w:r w:rsidR="00C9011B" w:rsidRPr="00772B66">
        <w:rPr>
          <w:rFonts w:ascii="Calibri" w:hAnsi="Calibri" w:cs="Calibri"/>
          <w:sz w:val="22"/>
          <w:szCs w:val="22"/>
        </w:rPr>
        <w:t>so that these can be clarified</w:t>
      </w:r>
      <w:r w:rsidR="0057083E" w:rsidRPr="00772B66">
        <w:rPr>
          <w:rFonts w:ascii="Calibri" w:hAnsi="Calibri" w:cs="Calibri"/>
          <w:sz w:val="22"/>
          <w:szCs w:val="22"/>
        </w:rPr>
        <w:t xml:space="preserve"> and solved.</w:t>
      </w:r>
    </w:p>
    <w:p w14:paraId="19568E16" w14:textId="2895A162" w:rsidR="0057083E" w:rsidRPr="00772B66" w:rsidRDefault="0057083E" w:rsidP="00842CD6">
      <w:pPr>
        <w:autoSpaceDE w:val="0"/>
        <w:autoSpaceDN w:val="0"/>
        <w:adjustRightInd w:val="0"/>
        <w:spacing w:before="0"/>
        <w:rPr>
          <w:rFonts w:ascii="Calibri" w:hAnsi="Calibri" w:cs="Calibri"/>
          <w:sz w:val="22"/>
          <w:szCs w:val="22"/>
        </w:rPr>
      </w:pPr>
    </w:p>
    <w:p w14:paraId="0F5CF9B5" w14:textId="10B7FF55" w:rsidR="0057083E" w:rsidRPr="00772B66" w:rsidRDefault="0057083E" w:rsidP="00842CD6">
      <w:pPr>
        <w:autoSpaceDE w:val="0"/>
        <w:autoSpaceDN w:val="0"/>
        <w:adjustRightInd w:val="0"/>
        <w:spacing w:before="0"/>
        <w:rPr>
          <w:rFonts w:ascii="Calibri" w:hAnsi="Calibri" w:cs="Calibri"/>
          <w:sz w:val="22"/>
          <w:szCs w:val="22"/>
        </w:rPr>
      </w:pPr>
      <w:r w:rsidRPr="00772B66">
        <w:rPr>
          <w:rFonts w:ascii="Calibri" w:hAnsi="Calibri" w:cs="Calibri"/>
          <w:sz w:val="22"/>
          <w:szCs w:val="22"/>
        </w:rPr>
        <w:t>A</w:t>
      </w:r>
      <w:r w:rsidR="001945C4" w:rsidRPr="00772B66">
        <w:rPr>
          <w:rFonts w:ascii="Calibri" w:hAnsi="Calibri" w:cs="Calibri"/>
          <w:sz w:val="22"/>
          <w:szCs w:val="22"/>
        </w:rPr>
        <w:t xml:space="preserve">ny </w:t>
      </w:r>
      <w:r w:rsidRPr="00772B66">
        <w:rPr>
          <w:rFonts w:ascii="Calibri" w:hAnsi="Calibri" w:cs="Calibri"/>
          <w:sz w:val="22"/>
          <w:szCs w:val="22"/>
        </w:rPr>
        <w:t xml:space="preserve">changes to or </w:t>
      </w:r>
      <w:r w:rsidR="001945C4" w:rsidRPr="00772B66">
        <w:rPr>
          <w:rFonts w:ascii="Calibri" w:hAnsi="Calibri" w:cs="Calibri"/>
          <w:sz w:val="22"/>
          <w:szCs w:val="22"/>
        </w:rPr>
        <w:t xml:space="preserve">deviations from the requirements described in this URS must be formally approved by </w:t>
      </w:r>
      <w:r w:rsidR="00C3074D" w:rsidRPr="00772B66">
        <w:rPr>
          <w:rFonts w:ascii="Calibri" w:hAnsi="Calibri" w:cs="Calibri"/>
          <w:sz w:val="22"/>
          <w:szCs w:val="22"/>
        </w:rPr>
        <w:t>NND</w:t>
      </w:r>
      <w:r w:rsidR="001945C4" w:rsidRPr="00772B66">
        <w:rPr>
          <w:rFonts w:ascii="Calibri" w:hAnsi="Calibri" w:cs="Calibri"/>
          <w:sz w:val="22"/>
          <w:szCs w:val="22"/>
        </w:rPr>
        <w:t xml:space="preserve"> before they can b</w:t>
      </w:r>
      <w:r w:rsidR="00305337" w:rsidRPr="00772B66">
        <w:rPr>
          <w:rFonts w:ascii="Calibri" w:hAnsi="Calibri" w:cs="Calibri"/>
          <w:sz w:val="22"/>
          <w:szCs w:val="22"/>
        </w:rPr>
        <w:t>e considered as valid.</w:t>
      </w:r>
    </w:p>
    <w:p w14:paraId="6C914C69" w14:textId="1D2D5B6C" w:rsidR="00305337" w:rsidRPr="00772B66" w:rsidRDefault="00305337" w:rsidP="00842CD6">
      <w:pPr>
        <w:autoSpaceDE w:val="0"/>
        <w:autoSpaceDN w:val="0"/>
        <w:adjustRightInd w:val="0"/>
        <w:spacing w:before="0"/>
        <w:rPr>
          <w:rFonts w:ascii="Calibri" w:hAnsi="Calibri" w:cs="Calibri"/>
          <w:sz w:val="22"/>
          <w:szCs w:val="22"/>
        </w:rPr>
      </w:pPr>
    </w:p>
    <w:p w14:paraId="7018FAB3" w14:textId="44DE4771" w:rsidR="00305337" w:rsidRPr="00772B66" w:rsidRDefault="00305337" w:rsidP="00842CD6">
      <w:pPr>
        <w:autoSpaceDE w:val="0"/>
        <w:autoSpaceDN w:val="0"/>
        <w:adjustRightInd w:val="0"/>
        <w:spacing w:before="0"/>
        <w:rPr>
          <w:rFonts w:ascii="Calibri" w:hAnsi="Calibri" w:cs="Calibri"/>
          <w:sz w:val="22"/>
          <w:szCs w:val="22"/>
        </w:rPr>
      </w:pPr>
      <w:r w:rsidRPr="00772B66">
        <w:rPr>
          <w:rFonts w:ascii="Calibri" w:hAnsi="Calibri" w:cs="Calibri"/>
          <w:sz w:val="22"/>
          <w:szCs w:val="22"/>
        </w:rPr>
        <w:t>The full specifications table shall be an appendix to the final contract.</w:t>
      </w:r>
    </w:p>
    <w:p w14:paraId="7B804A44" w14:textId="75A4C58C" w:rsidR="00AF765E" w:rsidRDefault="00100C77" w:rsidP="00F5520B">
      <w:pPr>
        <w:pStyle w:val="Overskrift1"/>
        <w:rPr>
          <w:lang w:val="en-GB"/>
        </w:rPr>
      </w:pPr>
      <w:bookmarkStart w:id="40" w:name="_Toc85464473"/>
      <w:bookmarkStart w:id="41" w:name="_Toc85464518"/>
      <w:bookmarkStart w:id="42" w:name="_Toc85464563"/>
      <w:bookmarkStart w:id="43" w:name="_Toc1851857920"/>
      <w:bookmarkEnd w:id="40"/>
      <w:bookmarkEnd w:id="41"/>
      <w:bookmarkEnd w:id="42"/>
      <w:r w:rsidRPr="1EBB8277">
        <w:rPr>
          <w:lang w:val="en-GB"/>
        </w:rPr>
        <w:t>Regulatory requirements</w:t>
      </w:r>
      <w:bookmarkEnd w:id="43"/>
    </w:p>
    <w:p w14:paraId="2EF6D604" w14:textId="77777777" w:rsidR="00E73DC2" w:rsidRPr="00A54F5E" w:rsidRDefault="00E73DC2" w:rsidP="00E73DC2">
      <w:pPr>
        <w:rPr>
          <w:rFonts w:asciiTheme="minorHAnsi" w:hAnsiTheme="minorHAnsi" w:cstheme="minorHAnsi"/>
          <w:sz w:val="22"/>
          <w:szCs w:val="22"/>
        </w:rPr>
      </w:pPr>
      <w:r w:rsidRPr="00A54F5E">
        <w:rPr>
          <w:rFonts w:asciiTheme="minorHAnsi" w:hAnsiTheme="minorHAnsi" w:cstheme="minorHAnsi"/>
          <w:sz w:val="22"/>
          <w:szCs w:val="22"/>
        </w:rPr>
        <w:t>The instrument shall comply with all applicable Norwegian and EEA regulatory requirements for laboratory equipment and shall be CE marked. The Supplier shall provide the applicable EU Declaration of Conformity and a list of the EU/EEA directives, regulations and harmonised standards used for the CE marking and conformity assessment of the instrument.</w:t>
      </w:r>
    </w:p>
    <w:p w14:paraId="4E7D2F0B" w14:textId="11828A03" w:rsidR="00E73DC2" w:rsidRPr="00A54F5E" w:rsidRDefault="00E73DC2" w:rsidP="00E73DC2">
      <w:pPr>
        <w:rPr>
          <w:rFonts w:asciiTheme="minorHAnsi" w:hAnsiTheme="minorHAnsi" w:cstheme="minorHAnsi"/>
          <w:sz w:val="22"/>
          <w:szCs w:val="22"/>
        </w:rPr>
      </w:pPr>
      <w:r w:rsidRPr="1FC3F049">
        <w:rPr>
          <w:rFonts w:asciiTheme="minorHAnsi" w:hAnsiTheme="minorHAnsi" w:cstheme="minorBidi"/>
          <w:sz w:val="22"/>
          <w:szCs w:val="22"/>
        </w:rPr>
        <w:t>The instrument shall comply with applicable product safety requirements, including requirements related to electrical safety, mechanical and structural safety, electromagnetic compatibility, pressure and high-temperature operation, and safe use in a laboratory environment</w:t>
      </w:r>
      <w:r w:rsidR="006C0000" w:rsidRPr="1FC3F049">
        <w:rPr>
          <w:rFonts w:asciiTheme="minorHAnsi" w:hAnsiTheme="minorHAnsi" w:cstheme="minorBidi"/>
          <w:sz w:val="22"/>
          <w:szCs w:val="22"/>
        </w:rPr>
        <w:t xml:space="preserve"> involving radioacti</w:t>
      </w:r>
      <w:r w:rsidR="00C919FE" w:rsidRPr="1FC3F049">
        <w:rPr>
          <w:rFonts w:asciiTheme="minorHAnsi" w:hAnsiTheme="minorHAnsi" w:cstheme="minorBidi"/>
          <w:sz w:val="22"/>
          <w:szCs w:val="22"/>
        </w:rPr>
        <w:t>ve sample</w:t>
      </w:r>
      <w:r w:rsidR="00664417" w:rsidRPr="1FC3F049">
        <w:rPr>
          <w:rFonts w:asciiTheme="minorHAnsi" w:hAnsiTheme="minorHAnsi" w:cstheme="minorBidi"/>
          <w:sz w:val="22"/>
          <w:szCs w:val="22"/>
        </w:rPr>
        <w:t xml:space="preserve"> handling</w:t>
      </w:r>
      <w:r w:rsidRPr="1FC3F049">
        <w:rPr>
          <w:rFonts w:asciiTheme="minorHAnsi" w:hAnsiTheme="minorHAnsi" w:cstheme="minorBidi"/>
          <w:sz w:val="22"/>
          <w:szCs w:val="22"/>
        </w:rPr>
        <w:t>. Materials and components exposed to chemicals shall be compatible with the intended use.</w:t>
      </w:r>
    </w:p>
    <w:p w14:paraId="432C963E" w14:textId="7BF03523" w:rsidR="7A5D535D" w:rsidRDefault="7A5D535D" w:rsidP="1FC3F049">
      <w:pPr>
        <w:rPr>
          <w:rFonts w:asciiTheme="minorHAnsi" w:hAnsiTheme="minorHAnsi" w:cstheme="minorBidi"/>
          <w:sz w:val="22"/>
          <w:szCs w:val="22"/>
        </w:rPr>
      </w:pPr>
      <w:r w:rsidRPr="1FC3F049">
        <w:rPr>
          <w:rFonts w:asciiTheme="minorHAnsi" w:hAnsiTheme="minorHAnsi" w:cstheme="minorBidi"/>
          <w:sz w:val="22"/>
          <w:szCs w:val="22"/>
        </w:rPr>
        <w:t>The Supplier shall provide sufficient documentation to demonstrate regulatory compliance, safe operation, and suitability for use in laboratories operating in accordance with ISO/IEC 17025, including safety information, user manuals, maintenance instructions, certificates, test documentation, and other relevant documentation specified in Section 9.7.</w:t>
      </w:r>
    </w:p>
    <w:p w14:paraId="77C0FFD7" w14:textId="37523F56" w:rsidR="1FC3F049" w:rsidRDefault="1FC3F049" w:rsidP="1FC3F049">
      <w:pPr>
        <w:rPr>
          <w:rFonts w:asciiTheme="minorHAnsi" w:hAnsiTheme="minorHAnsi" w:cstheme="minorBidi"/>
          <w:sz w:val="22"/>
          <w:szCs w:val="22"/>
        </w:rPr>
      </w:pPr>
    </w:p>
    <w:p w14:paraId="7E2195DB" w14:textId="6CAC20D4" w:rsidR="1FC3F049" w:rsidRDefault="1FC3F049" w:rsidP="1FC3F049">
      <w:pPr>
        <w:rPr>
          <w:rFonts w:asciiTheme="minorHAnsi" w:hAnsiTheme="minorHAnsi" w:cstheme="minorBidi"/>
          <w:sz w:val="22"/>
          <w:szCs w:val="22"/>
        </w:rPr>
      </w:pPr>
    </w:p>
    <w:p w14:paraId="51F7693C" w14:textId="5116D749" w:rsidR="00EA0CCC" w:rsidRPr="00772B66" w:rsidRDefault="00D96FF4" w:rsidP="00A7742C">
      <w:pPr>
        <w:pStyle w:val="Overskrift1"/>
        <w:rPr>
          <w:lang w:val="en-GB"/>
        </w:rPr>
      </w:pPr>
      <w:bookmarkStart w:id="44" w:name="_Toc1960808097"/>
      <w:r w:rsidRPr="1EBB8277">
        <w:rPr>
          <w:lang w:val="en-GB"/>
        </w:rPr>
        <w:t>Delivery requirements</w:t>
      </w:r>
      <w:bookmarkEnd w:id="44"/>
    </w:p>
    <w:p w14:paraId="4FCDFED0" w14:textId="4A7700F5" w:rsidR="000B7FDE" w:rsidRPr="00772B66" w:rsidRDefault="000B7FDE" w:rsidP="001C21C4">
      <w:pPr>
        <w:autoSpaceDE w:val="0"/>
        <w:autoSpaceDN w:val="0"/>
        <w:adjustRightInd w:val="0"/>
        <w:spacing w:before="0"/>
        <w:rPr>
          <w:rFonts w:ascii="Calibri" w:hAnsi="Calibri" w:cs="Calibri"/>
          <w:sz w:val="22"/>
          <w:szCs w:val="22"/>
        </w:rPr>
      </w:pPr>
      <w:r w:rsidRPr="00772B66">
        <w:rPr>
          <w:rFonts w:ascii="Calibri" w:hAnsi="Calibri" w:cs="Calibri"/>
          <w:sz w:val="22"/>
          <w:szCs w:val="22"/>
        </w:rPr>
        <w:t>The System</w:t>
      </w:r>
      <w:r w:rsidR="0077074A" w:rsidRPr="00772B66">
        <w:rPr>
          <w:rFonts w:ascii="Calibri" w:hAnsi="Calibri" w:cs="Calibri"/>
          <w:sz w:val="22"/>
          <w:szCs w:val="22"/>
        </w:rPr>
        <w:t>s</w:t>
      </w:r>
      <w:r w:rsidRPr="00772B66">
        <w:rPr>
          <w:rFonts w:ascii="Calibri" w:hAnsi="Calibri" w:cs="Calibri"/>
          <w:sz w:val="22"/>
          <w:szCs w:val="22"/>
        </w:rPr>
        <w:t xml:space="preserve"> shall be delivered DDP according to Incoterms</w:t>
      </w:r>
      <w:r w:rsidR="003708BF" w:rsidRPr="00772B66">
        <w:rPr>
          <w:rFonts w:ascii="Calibri" w:hAnsi="Calibri" w:cs="Calibri"/>
          <w:sz w:val="22"/>
          <w:szCs w:val="22"/>
        </w:rPr>
        <w:t xml:space="preserve"> 2020</w:t>
      </w:r>
      <w:r w:rsidR="000773F4" w:rsidRPr="00772B66">
        <w:rPr>
          <w:rFonts w:ascii="Calibri" w:hAnsi="Calibri" w:cs="Calibri"/>
          <w:sz w:val="22"/>
          <w:szCs w:val="22"/>
        </w:rPr>
        <w:t xml:space="preserve"> i.e.</w:t>
      </w:r>
      <w:r w:rsidR="00F358FB" w:rsidRPr="00772B66">
        <w:rPr>
          <w:rFonts w:ascii="Calibri" w:hAnsi="Calibri" w:cs="Calibri"/>
          <w:sz w:val="22"/>
          <w:szCs w:val="22"/>
        </w:rPr>
        <w:t>,</w:t>
      </w:r>
      <w:r w:rsidR="000773F4" w:rsidRPr="00772B66">
        <w:rPr>
          <w:rFonts w:ascii="Calibri" w:hAnsi="Calibri" w:cs="Calibri"/>
          <w:sz w:val="22"/>
          <w:szCs w:val="22"/>
        </w:rPr>
        <w:t xml:space="preserve"> </w:t>
      </w:r>
      <w:r w:rsidRPr="00772B66">
        <w:rPr>
          <w:rFonts w:ascii="Calibri" w:hAnsi="Calibri" w:cs="Calibri"/>
          <w:sz w:val="22"/>
          <w:szCs w:val="22"/>
        </w:rPr>
        <w:t xml:space="preserve">the Supplier </w:t>
      </w:r>
      <w:r w:rsidR="003708BF" w:rsidRPr="00772B66">
        <w:rPr>
          <w:rFonts w:ascii="Calibri" w:hAnsi="Calibri" w:cs="Calibri"/>
          <w:sz w:val="22"/>
          <w:szCs w:val="22"/>
        </w:rPr>
        <w:t xml:space="preserve">is responsible for the transport and delivery of all parts of the </w:t>
      </w:r>
      <w:r w:rsidR="00CB41AA" w:rsidRPr="00772B66">
        <w:rPr>
          <w:rFonts w:ascii="Calibri" w:hAnsi="Calibri" w:cs="Calibri"/>
          <w:sz w:val="22"/>
          <w:szCs w:val="22"/>
        </w:rPr>
        <w:t>s</w:t>
      </w:r>
      <w:r w:rsidR="003708BF" w:rsidRPr="00772B66">
        <w:rPr>
          <w:rFonts w:ascii="Calibri" w:hAnsi="Calibri" w:cs="Calibri"/>
          <w:sz w:val="22"/>
          <w:szCs w:val="22"/>
        </w:rPr>
        <w:t xml:space="preserve">ystem to the </w:t>
      </w:r>
      <w:r w:rsidR="00D96FF4" w:rsidRPr="00772B66">
        <w:rPr>
          <w:rFonts w:ascii="Calibri" w:hAnsi="Calibri" w:cs="Calibri"/>
          <w:sz w:val="22"/>
          <w:szCs w:val="22"/>
        </w:rPr>
        <w:t>address specified in section 6.1</w:t>
      </w:r>
      <w:r w:rsidR="00D512FE" w:rsidRPr="00772B66">
        <w:rPr>
          <w:rFonts w:ascii="Calibri" w:hAnsi="Calibri" w:cs="Calibri"/>
          <w:sz w:val="22"/>
          <w:szCs w:val="22"/>
        </w:rPr>
        <w:t>,</w:t>
      </w:r>
      <w:r w:rsidR="000773F4" w:rsidRPr="00772B66">
        <w:rPr>
          <w:rFonts w:ascii="Calibri" w:hAnsi="Calibri" w:cs="Calibri"/>
          <w:sz w:val="22"/>
          <w:szCs w:val="22"/>
        </w:rPr>
        <w:t xml:space="preserve"> cleared for import with all </w:t>
      </w:r>
      <w:r w:rsidR="00D512FE" w:rsidRPr="00772B66">
        <w:rPr>
          <w:rFonts w:ascii="Calibri" w:hAnsi="Calibri" w:cs="Calibri"/>
          <w:sz w:val="22"/>
          <w:szCs w:val="22"/>
        </w:rPr>
        <w:t>taxes and duties paid.</w:t>
      </w:r>
    </w:p>
    <w:p w14:paraId="4C4269AC" w14:textId="77777777" w:rsidR="003F46C0" w:rsidRPr="00772B66" w:rsidRDefault="003F46C0" w:rsidP="001C21C4">
      <w:pPr>
        <w:autoSpaceDE w:val="0"/>
        <w:autoSpaceDN w:val="0"/>
        <w:adjustRightInd w:val="0"/>
        <w:spacing w:before="0"/>
        <w:rPr>
          <w:rFonts w:ascii="Calibri" w:hAnsi="Calibri" w:cs="Calibri"/>
          <w:sz w:val="22"/>
          <w:szCs w:val="22"/>
        </w:rPr>
      </w:pPr>
    </w:p>
    <w:p w14:paraId="4B4341EF" w14:textId="72D81ECE" w:rsidR="003F46C0" w:rsidRPr="00772B66" w:rsidRDefault="0053031E" w:rsidP="001C21C4">
      <w:pPr>
        <w:autoSpaceDE w:val="0"/>
        <w:autoSpaceDN w:val="0"/>
        <w:adjustRightInd w:val="0"/>
        <w:spacing w:before="0"/>
        <w:rPr>
          <w:rFonts w:ascii="Calibri" w:hAnsi="Calibri" w:cs="Calibri"/>
          <w:sz w:val="22"/>
          <w:szCs w:val="22"/>
        </w:rPr>
      </w:pPr>
      <w:r w:rsidRPr="00772B66">
        <w:rPr>
          <w:rFonts w:ascii="Calibri" w:hAnsi="Calibri" w:cs="Calibri"/>
          <w:sz w:val="22"/>
          <w:szCs w:val="22"/>
        </w:rPr>
        <w:t xml:space="preserve">The </w:t>
      </w:r>
      <w:r w:rsidR="00CB41AA" w:rsidRPr="00772B66">
        <w:rPr>
          <w:rFonts w:ascii="Calibri" w:hAnsi="Calibri" w:cs="Calibri"/>
          <w:sz w:val="22"/>
          <w:szCs w:val="22"/>
        </w:rPr>
        <w:t>s</w:t>
      </w:r>
      <w:r w:rsidRPr="00772B66">
        <w:rPr>
          <w:rFonts w:ascii="Calibri" w:hAnsi="Calibri" w:cs="Calibri"/>
          <w:sz w:val="22"/>
          <w:szCs w:val="22"/>
        </w:rPr>
        <w:t xml:space="preserve">ystem shall </w:t>
      </w:r>
      <w:r w:rsidR="005D4C62" w:rsidRPr="00772B66">
        <w:rPr>
          <w:rFonts w:ascii="Calibri" w:hAnsi="Calibri" w:cs="Calibri"/>
          <w:sz w:val="22"/>
          <w:szCs w:val="22"/>
        </w:rPr>
        <w:t xml:space="preserve">be shipped with sufficient packaging to protect against weather, frost, </w:t>
      </w:r>
      <w:r w:rsidR="00DD393E" w:rsidRPr="00772B66">
        <w:rPr>
          <w:rFonts w:ascii="Calibri" w:hAnsi="Calibri" w:cs="Calibri"/>
          <w:sz w:val="22"/>
          <w:szCs w:val="22"/>
        </w:rPr>
        <w:t>theft</w:t>
      </w:r>
      <w:r w:rsidR="0099022B" w:rsidRPr="00772B66">
        <w:rPr>
          <w:rFonts w:ascii="Calibri" w:hAnsi="Calibri" w:cs="Calibri"/>
          <w:sz w:val="22"/>
          <w:szCs w:val="22"/>
        </w:rPr>
        <w:t xml:space="preserve"> </w:t>
      </w:r>
      <w:r w:rsidR="005D4C62" w:rsidRPr="00772B66">
        <w:rPr>
          <w:rFonts w:ascii="Calibri" w:hAnsi="Calibri" w:cs="Calibri"/>
          <w:sz w:val="22"/>
          <w:szCs w:val="22"/>
        </w:rPr>
        <w:t xml:space="preserve">and </w:t>
      </w:r>
      <w:r w:rsidR="00DD393E" w:rsidRPr="00772B66">
        <w:rPr>
          <w:rFonts w:ascii="Calibri" w:hAnsi="Calibri" w:cs="Calibri"/>
          <w:sz w:val="22"/>
          <w:szCs w:val="22"/>
        </w:rPr>
        <w:t xml:space="preserve">negligent handling. </w:t>
      </w:r>
      <w:r w:rsidR="00D512FE" w:rsidRPr="00772B66">
        <w:rPr>
          <w:rFonts w:ascii="Calibri" w:hAnsi="Calibri" w:cs="Calibri"/>
          <w:sz w:val="22"/>
          <w:szCs w:val="22"/>
        </w:rPr>
        <w:t>The Supplier</w:t>
      </w:r>
      <w:r w:rsidR="00CD5DC6" w:rsidRPr="00772B66">
        <w:rPr>
          <w:rFonts w:ascii="Calibri" w:hAnsi="Calibri" w:cs="Calibri"/>
          <w:sz w:val="22"/>
          <w:szCs w:val="22"/>
        </w:rPr>
        <w:t xml:space="preserve"> is responsible for including </w:t>
      </w:r>
      <w:r w:rsidR="006659D9" w:rsidRPr="00772B66">
        <w:rPr>
          <w:rFonts w:ascii="Calibri" w:hAnsi="Calibri" w:cs="Calibri"/>
          <w:sz w:val="22"/>
          <w:szCs w:val="22"/>
        </w:rPr>
        <w:t xml:space="preserve">transport insurance of the </w:t>
      </w:r>
      <w:r w:rsidR="006A350C" w:rsidRPr="00772B66">
        <w:rPr>
          <w:rFonts w:ascii="Calibri" w:hAnsi="Calibri" w:cs="Calibri"/>
          <w:sz w:val="22"/>
          <w:szCs w:val="22"/>
        </w:rPr>
        <w:t>s</w:t>
      </w:r>
      <w:r w:rsidR="006659D9" w:rsidRPr="00772B66">
        <w:rPr>
          <w:rFonts w:ascii="Calibri" w:hAnsi="Calibri" w:cs="Calibri"/>
          <w:sz w:val="22"/>
          <w:szCs w:val="22"/>
        </w:rPr>
        <w:t>ystem</w:t>
      </w:r>
      <w:r w:rsidR="001C21C4" w:rsidRPr="00772B66">
        <w:rPr>
          <w:rFonts w:ascii="Calibri" w:hAnsi="Calibri" w:cs="Calibri"/>
          <w:sz w:val="22"/>
          <w:szCs w:val="22"/>
        </w:rPr>
        <w:t>.</w:t>
      </w:r>
      <w:r w:rsidR="003F46C0" w:rsidRPr="00772B66">
        <w:rPr>
          <w:rFonts w:ascii="Calibri" w:hAnsi="Calibri" w:cs="Calibri"/>
          <w:sz w:val="22"/>
          <w:szCs w:val="22"/>
        </w:rPr>
        <w:t xml:space="preserve"> </w:t>
      </w:r>
    </w:p>
    <w:p w14:paraId="119DE7F9" w14:textId="77777777" w:rsidR="00251BE4" w:rsidRPr="00772B66" w:rsidRDefault="00251BE4" w:rsidP="001C21C4">
      <w:pPr>
        <w:autoSpaceDE w:val="0"/>
        <w:autoSpaceDN w:val="0"/>
        <w:adjustRightInd w:val="0"/>
        <w:spacing w:before="0"/>
        <w:rPr>
          <w:rFonts w:ascii="Calibri" w:hAnsi="Calibri" w:cs="Calibri"/>
          <w:sz w:val="22"/>
          <w:szCs w:val="22"/>
        </w:rPr>
      </w:pPr>
    </w:p>
    <w:p w14:paraId="0861538A" w14:textId="348D0AED" w:rsidR="00251BE4" w:rsidRPr="00772B66" w:rsidRDefault="008C66FE" w:rsidP="001C21C4">
      <w:pPr>
        <w:autoSpaceDE w:val="0"/>
        <w:autoSpaceDN w:val="0"/>
        <w:adjustRightInd w:val="0"/>
        <w:spacing w:before="0"/>
        <w:rPr>
          <w:rFonts w:ascii="Calibri" w:hAnsi="Calibri" w:cs="Calibri"/>
          <w:sz w:val="22"/>
          <w:szCs w:val="22"/>
        </w:rPr>
      </w:pPr>
      <w:r w:rsidRPr="00772B66">
        <w:rPr>
          <w:rFonts w:ascii="Calibri" w:hAnsi="Calibri" w:cs="Calibri"/>
          <w:sz w:val="22"/>
          <w:szCs w:val="22"/>
        </w:rPr>
        <w:t xml:space="preserve">The Supplier </w:t>
      </w:r>
      <w:r w:rsidR="00FF682D" w:rsidRPr="00772B66">
        <w:rPr>
          <w:rFonts w:ascii="Calibri" w:hAnsi="Calibri" w:cs="Calibri"/>
          <w:sz w:val="22"/>
          <w:szCs w:val="22"/>
        </w:rPr>
        <w:t xml:space="preserve">shall </w:t>
      </w:r>
      <w:r w:rsidR="007C2668" w:rsidRPr="00772B66">
        <w:rPr>
          <w:rFonts w:ascii="Calibri" w:hAnsi="Calibri" w:cs="Calibri"/>
          <w:sz w:val="22"/>
          <w:szCs w:val="22"/>
        </w:rPr>
        <w:t xml:space="preserve">be present during the </w:t>
      </w:r>
      <w:r w:rsidR="006A26BD" w:rsidRPr="00772B66">
        <w:rPr>
          <w:rFonts w:ascii="Calibri" w:hAnsi="Calibri" w:cs="Calibri"/>
          <w:sz w:val="22"/>
          <w:szCs w:val="22"/>
        </w:rPr>
        <w:t xml:space="preserve">final installation of the </w:t>
      </w:r>
      <w:r w:rsidR="006A350C" w:rsidRPr="00772B66">
        <w:rPr>
          <w:rFonts w:ascii="Calibri" w:hAnsi="Calibri" w:cs="Calibri"/>
          <w:sz w:val="22"/>
          <w:szCs w:val="22"/>
        </w:rPr>
        <w:t>s</w:t>
      </w:r>
      <w:r w:rsidR="006A26BD" w:rsidRPr="00772B66">
        <w:rPr>
          <w:rFonts w:ascii="Calibri" w:hAnsi="Calibri" w:cs="Calibri"/>
          <w:sz w:val="22"/>
          <w:szCs w:val="22"/>
        </w:rPr>
        <w:t>ystems, to provide guidance and</w:t>
      </w:r>
      <w:r w:rsidR="006172FD" w:rsidRPr="00772B66">
        <w:rPr>
          <w:rFonts w:ascii="Calibri" w:hAnsi="Calibri" w:cs="Calibri"/>
          <w:sz w:val="22"/>
          <w:szCs w:val="22"/>
        </w:rPr>
        <w:t>/or</w:t>
      </w:r>
      <w:r w:rsidR="006A26BD" w:rsidRPr="00772B66">
        <w:rPr>
          <w:rFonts w:ascii="Calibri" w:hAnsi="Calibri" w:cs="Calibri"/>
          <w:sz w:val="22"/>
          <w:szCs w:val="22"/>
        </w:rPr>
        <w:t xml:space="preserve"> collaborate with the End-User on all aspects of the final positioning of the different units of the </w:t>
      </w:r>
      <w:r w:rsidR="006A350C" w:rsidRPr="00772B66">
        <w:rPr>
          <w:rFonts w:ascii="Calibri" w:hAnsi="Calibri" w:cs="Calibri"/>
          <w:sz w:val="22"/>
          <w:szCs w:val="22"/>
        </w:rPr>
        <w:t>s</w:t>
      </w:r>
      <w:r w:rsidR="006A26BD" w:rsidRPr="00772B66">
        <w:rPr>
          <w:rFonts w:ascii="Calibri" w:hAnsi="Calibri" w:cs="Calibri"/>
          <w:sz w:val="22"/>
          <w:szCs w:val="22"/>
        </w:rPr>
        <w:t>ystem</w:t>
      </w:r>
      <w:r w:rsidR="006A350C" w:rsidRPr="00772B66">
        <w:rPr>
          <w:rFonts w:ascii="Calibri" w:hAnsi="Calibri" w:cs="Calibri"/>
          <w:sz w:val="22"/>
          <w:szCs w:val="22"/>
        </w:rPr>
        <w:t>.</w:t>
      </w:r>
      <w:r w:rsidR="00F956EF" w:rsidRPr="00772B66">
        <w:rPr>
          <w:rFonts w:ascii="Calibri" w:hAnsi="Calibri" w:cs="Calibri"/>
          <w:sz w:val="22"/>
          <w:szCs w:val="22"/>
        </w:rPr>
        <w:br/>
      </w:r>
      <w:r w:rsidR="00F956EF" w:rsidRPr="00772B66">
        <w:rPr>
          <w:rFonts w:ascii="Calibri" w:hAnsi="Calibri" w:cs="Calibri"/>
          <w:sz w:val="22"/>
          <w:szCs w:val="22"/>
        </w:rPr>
        <w:br/>
        <w:t xml:space="preserve">Should the Systems require special installation procedures that </w:t>
      </w:r>
      <w:r w:rsidR="000269B9" w:rsidRPr="00772B66">
        <w:rPr>
          <w:rFonts w:ascii="Calibri" w:hAnsi="Calibri" w:cs="Calibri"/>
          <w:sz w:val="22"/>
          <w:szCs w:val="22"/>
        </w:rPr>
        <w:t>cannot</w:t>
      </w:r>
      <w:r w:rsidR="00F956EF" w:rsidRPr="00772B66">
        <w:rPr>
          <w:rFonts w:ascii="Calibri" w:hAnsi="Calibri" w:cs="Calibri"/>
          <w:sz w:val="22"/>
          <w:szCs w:val="22"/>
        </w:rPr>
        <w:t xml:space="preserve"> be performed by our local engineers and electricians, it is expected that the Supplier provides the qualified personnel for the tasks.</w:t>
      </w:r>
    </w:p>
    <w:p w14:paraId="2929C8E3" w14:textId="4AEE8BFE" w:rsidR="00F5520B" w:rsidRPr="00772B66" w:rsidRDefault="00D96FF4" w:rsidP="00F5520B">
      <w:pPr>
        <w:pStyle w:val="Overskrift2"/>
        <w:rPr>
          <w:rFonts w:eastAsia="Calibri"/>
          <w:lang w:val="en-GB" w:eastAsia="en-US"/>
        </w:rPr>
      </w:pPr>
      <w:bookmarkStart w:id="45" w:name="_Toc85464476"/>
      <w:bookmarkStart w:id="46" w:name="_Toc85464521"/>
      <w:bookmarkStart w:id="47" w:name="_Toc85464566"/>
      <w:bookmarkStart w:id="48" w:name="_Toc85464477"/>
      <w:bookmarkStart w:id="49" w:name="_Toc85464522"/>
      <w:bookmarkStart w:id="50" w:name="_Toc85464567"/>
      <w:bookmarkStart w:id="51" w:name="_Toc85464478"/>
      <w:bookmarkStart w:id="52" w:name="_Toc85464523"/>
      <w:bookmarkStart w:id="53" w:name="_Toc85464568"/>
      <w:bookmarkStart w:id="54" w:name="_Toc1080438223"/>
      <w:bookmarkEnd w:id="45"/>
      <w:bookmarkEnd w:id="46"/>
      <w:bookmarkEnd w:id="47"/>
      <w:bookmarkEnd w:id="48"/>
      <w:bookmarkEnd w:id="49"/>
      <w:bookmarkEnd w:id="50"/>
      <w:bookmarkEnd w:id="51"/>
      <w:bookmarkEnd w:id="52"/>
      <w:bookmarkEnd w:id="53"/>
      <w:r w:rsidRPr="1EBB8277">
        <w:rPr>
          <w:rFonts w:eastAsia="Calibri"/>
          <w:lang w:val="en-GB" w:eastAsia="en-US"/>
        </w:rPr>
        <w:t>Delivery address</w:t>
      </w:r>
      <w:r w:rsidR="009421C1" w:rsidRPr="1EBB8277">
        <w:rPr>
          <w:rFonts w:eastAsia="Calibri"/>
          <w:lang w:val="en-GB" w:eastAsia="en-US"/>
        </w:rPr>
        <w:t xml:space="preserve"> for shipment purposes</w:t>
      </w:r>
      <w:bookmarkEnd w:id="54"/>
    </w:p>
    <w:p w14:paraId="430C7692" w14:textId="284DE583" w:rsidR="00F5520B" w:rsidRPr="00772B66" w:rsidRDefault="00C3074D" w:rsidP="00F5520B">
      <w:pPr>
        <w:rPr>
          <w:rFonts w:ascii="Calibri" w:eastAsia="Calibri" w:hAnsi="Calibri"/>
          <w:sz w:val="22"/>
          <w:szCs w:val="22"/>
          <w:lang w:eastAsia="en-US"/>
        </w:rPr>
      </w:pPr>
      <w:r w:rsidRPr="00772B66">
        <w:rPr>
          <w:rFonts w:ascii="Calibri" w:eastAsia="Calibri" w:hAnsi="Calibri"/>
          <w:sz w:val="22"/>
          <w:szCs w:val="22"/>
          <w:lang w:eastAsia="en-US"/>
        </w:rPr>
        <w:t>NND</w:t>
      </w:r>
      <w:r w:rsidR="00FC014C" w:rsidRPr="00772B66">
        <w:rPr>
          <w:rFonts w:ascii="Calibri" w:eastAsia="Calibri" w:hAnsi="Calibri"/>
          <w:sz w:val="22"/>
          <w:szCs w:val="22"/>
          <w:lang w:eastAsia="en-US"/>
        </w:rPr>
        <w:t xml:space="preserve"> – </w:t>
      </w:r>
      <w:r w:rsidRPr="00772B66">
        <w:rPr>
          <w:rFonts w:ascii="Calibri" w:hAnsi="Calibri" w:cs="Calibri"/>
          <w:sz w:val="22"/>
          <w:szCs w:val="22"/>
        </w:rPr>
        <w:t>Norwegian Nuclear Decommissioning</w:t>
      </w:r>
    </w:p>
    <w:p w14:paraId="502D8B2A" w14:textId="66B0DF05" w:rsidR="00F5520B" w:rsidRPr="00772B66" w:rsidRDefault="00FC014C" w:rsidP="00F5520B">
      <w:pPr>
        <w:rPr>
          <w:rFonts w:ascii="Calibri" w:eastAsia="Calibri" w:hAnsi="Calibri"/>
          <w:sz w:val="22"/>
          <w:szCs w:val="22"/>
          <w:lang w:eastAsia="en-US"/>
        </w:rPr>
      </w:pPr>
      <w:r w:rsidRPr="00772B66">
        <w:rPr>
          <w:rFonts w:ascii="Calibri" w:eastAsia="Calibri" w:hAnsi="Calibri"/>
          <w:sz w:val="22"/>
          <w:szCs w:val="22"/>
          <w:lang w:eastAsia="en-US"/>
        </w:rPr>
        <w:t xml:space="preserve">Attn: </w:t>
      </w:r>
      <w:r w:rsidR="00F7289A" w:rsidRPr="00772B66">
        <w:rPr>
          <w:rFonts w:ascii="Calibri" w:eastAsia="Calibri" w:hAnsi="Calibri"/>
          <w:sz w:val="22"/>
          <w:szCs w:val="22"/>
          <w:lang w:eastAsia="en-US"/>
        </w:rPr>
        <w:t>Camillo Bruhn</w:t>
      </w:r>
    </w:p>
    <w:p w14:paraId="69FC7341" w14:textId="77777777" w:rsidR="00F7289A" w:rsidRPr="00772B66" w:rsidRDefault="00F7289A" w:rsidP="0020665E">
      <w:pPr>
        <w:rPr>
          <w:rFonts w:ascii="Calibri" w:eastAsia="Calibri" w:hAnsi="Calibri"/>
          <w:sz w:val="22"/>
          <w:szCs w:val="22"/>
          <w:lang w:eastAsia="en-US"/>
        </w:rPr>
      </w:pPr>
      <w:r w:rsidRPr="00772B66">
        <w:rPr>
          <w:rFonts w:ascii="Calibri" w:hAnsi="Calibri" w:cs="Calibri"/>
          <w:sz w:val="22"/>
          <w:szCs w:val="22"/>
        </w:rPr>
        <w:t>Dept. SFK - Radiation Protection, Physics &amp; Chemistry</w:t>
      </w:r>
      <w:r w:rsidRPr="00772B66">
        <w:rPr>
          <w:rFonts w:ascii="Calibri" w:eastAsia="Calibri" w:hAnsi="Calibri"/>
          <w:sz w:val="22"/>
          <w:szCs w:val="22"/>
          <w:lang w:eastAsia="en-US"/>
        </w:rPr>
        <w:t xml:space="preserve"> </w:t>
      </w:r>
    </w:p>
    <w:p w14:paraId="69DB26AB" w14:textId="77777777" w:rsidR="00495074" w:rsidRPr="00772B66" w:rsidRDefault="002C6831" w:rsidP="0020665E">
      <w:pPr>
        <w:rPr>
          <w:rFonts w:ascii="Calibri" w:eastAsia="Calibri" w:hAnsi="Calibri"/>
          <w:sz w:val="22"/>
          <w:szCs w:val="22"/>
          <w:lang w:eastAsia="en-US"/>
        </w:rPr>
      </w:pPr>
      <w:r w:rsidRPr="00772B66">
        <w:rPr>
          <w:rFonts w:ascii="Calibri" w:eastAsia="Calibri" w:hAnsi="Calibri"/>
          <w:sz w:val="22"/>
          <w:szCs w:val="22"/>
          <w:lang w:eastAsia="en-US"/>
        </w:rPr>
        <w:lastRenderedPageBreak/>
        <w:t>Tistedalsgata 20</w:t>
      </w:r>
      <w:r w:rsidR="00B36D1F" w:rsidRPr="00772B66">
        <w:rPr>
          <w:rFonts w:ascii="Calibri" w:eastAsia="Calibri" w:hAnsi="Calibri"/>
          <w:sz w:val="22"/>
          <w:szCs w:val="22"/>
          <w:lang w:eastAsia="en-US"/>
        </w:rPr>
        <w:t xml:space="preserve">, </w:t>
      </w:r>
    </w:p>
    <w:p w14:paraId="69A0CC54" w14:textId="2573E313" w:rsidR="00760A6B" w:rsidRPr="00772B66" w:rsidRDefault="002C6831" w:rsidP="0020665E">
      <w:pPr>
        <w:rPr>
          <w:rFonts w:ascii="Calibri" w:eastAsia="Calibri" w:hAnsi="Calibri"/>
          <w:sz w:val="22"/>
          <w:szCs w:val="22"/>
          <w:lang w:eastAsia="en-US"/>
        </w:rPr>
      </w:pPr>
      <w:r w:rsidRPr="00772B66">
        <w:rPr>
          <w:rFonts w:ascii="Calibri" w:eastAsia="Calibri" w:hAnsi="Calibri"/>
          <w:sz w:val="22"/>
          <w:szCs w:val="22"/>
          <w:lang w:eastAsia="en-US"/>
        </w:rPr>
        <w:t>1772 Halden, Norway</w:t>
      </w:r>
    </w:p>
    <w:p w14:paraId="48B4DFC4" w14:textId="5605BA02" w:rsidR="00925F38" w:rsidRPr="00772B66" w:rsidRDefault="00925F38">
      <w:pPr>
        <w:spacing w:before="0"/>
        <w:rPr>
          <w:rFonts w:ascii="Calibri" w:eastAsia="Calibri" w:hAnsi="Calibri"/>
          <w:sz w:val="22"/>
          <w:szCs w:val="22"/>
          <w:lang w:eastAsia="en-US"/>
        </w:rPr>
      </w:pPr>
    </w:p>
    <w:p w14:paraId="076A7A6A" w14:textId="77777777" w:rsidR="00925F38" w:rsidRPr="00772B66" w:rsidRDefault="00925F38">
      <w:pPr>
        <w:spacing w:before="0"/>
        <w:rPr>
          <w:rFonts w:ascii="Calibri" w:eastAsia="Calibri" w:hAnsi="Calibri"/>
          <w:sz w:val="22"/>
          <w:szCs w:val="22"/>
          <w:lang w:eastAsia="en-US"/>
        </w:rPr>
      </w:pPr>
    </w:p>
    <w:p w14:paraId="3938B935" w14:textId="7FF12F34" w:rsidR="00EA0CCC" w:rsidRPr="00772B66" w:rsidRDefault="00DD393E" w:rsidP="00905E13">
      <w:pPr>
        <w:pStyle w:val="Overskrift1"/>
        <w:spacing w:before="0"/>
        <w:rPr>
          <w:lang w:val="en-GB"/>
        </w:rPr>
      </w:pPr>
      <w:bookmarkStart w:id="55" w:name="_Toc697604311"/>
      <w:r w:rsidRPr="1EBB8277">
        <w:rPr>
          <w:lang w:val="en-GB"/>
        </w:rPr>
        <w:t>Responsibilities</w:t>
      </w:r>
      <w:bookmarkEnd w:id="55"/>
    </w:p>
    <w:p w14:paraId="0E8CD276" w14:textId="67F47F60" w:rsidR="007E7318" w:rsidRPr="00772B66" w:rsidRDefault="00DD393E" w:rsidP="008163BE">
      <w:pPr>
        <w:autoSpaceDE w:val="0"/>
        <w:autoSpaceDN w:val="0"/>
        <w:adjustRightInd w:val="0"/>
        <w:spacing w:before="0"/>
        <w:rPr>
          <w:rFonts w:ascii="Calibri" w:hAnsi="Calibri" w:cs="Calibri"/>
          <w:sz w:val="22"/>
          <w:szCs w:val="22"/>
        </w:rPr>
      </w:pPr>
      <w:r w:rsidRPr="00772B66">
        <w:rPr>
          <w:rFonts w:ascii="Calibri" w:hAnsi="Calibri" w:cs="Calibri"/>
          <w:sz w:val="22"/>
          <w:szCs w:val="22"/>
        </w:rPr>
        <w:t>The Supplier</w:t>
      </w:r>
      <w:r w:rsidR="008163BE" w:rsidRPr="00772B66">
        <w:rPr>
          <w:rFonts w:ascii="Calibri" w:hAnsi="Calibri" w:cs="Calibri"/>
          <w:sz w:val="22"/>
          <w:szCs w:val="22"/>
        </w:rPr>
        <w:t xml:space="preserve"> </w:t>
      </w:r>
      <w:r w:rsidR="00983AEF" w:rsidRPr="00772B66">
        <w:rPr>
          <w:rFonts w:ascii="Calibri" w:hAnsi="Calibri" w:cs="Calibri"/>
          <w:sz w:val="22"/>
          <w:szCs w:val="22"/>
        </w:rPr>
        <w:t>is responsible for</w:t>
      </w:r>
      <w:r w:rsidRPr="00772B66">
        <w:rPr>
          <w:rFonts w:ascii="Calibri" w:hAnsi="Calibri" w:cs="Calibri"/>
          <w:sz w:val="22"/>
          <w:szCs w:val="22"/>
        </w:rPr>
        <w:t xml:space="preserve"> ensur</w:t>
      </w:r>
      <w:r w:rsidR="00983AEF" w:rsidRPr="00772B66">
        <w:rPr>
          <w:rFonts w:ascii="Calibri" w:hAnsi="Calibri" w:cs="Calibri"/>
          <w:sz w:val="22"/>
          <w:szCs w:val="22"/>
        </w:rPr>
        <w:t>ing</w:t>
      </w:r>
      <w:r w:rsidRPr="00772B66">
        <w:rPr>
          <w:rFonts w:ascii="Calibri" w:hAnsi="Calibri" w:cs="Calibri"/>
          <w:sz w:val="22"/>
          <w:szCs w:val="22"/>
        </w:rPr>
        <w:t xml:space="preserve"> that the </w:t>
      </w:r>
      <w:r w:rsidR="009F7216" w:rsidRPr="00772B66">
        <w:rPr>
          <w:rFonts w:ascii="Calibri" w:hAnsi="Calibri" w:cs="Calibri"/>
          <w:sz w:val="22"/>
          <w:szCs w:val="22"/>
        </w:rPr>
        <w:t>s</w:t>
      </w:r>
      <w:r w:rsidR="00983AEF" w:rsidRPr="00772B66">
        <w:rPr>
          <w:rFonts w:ascii="Calibri" w:hAnsi="Calibri" w:cs="Calibri"/>
          <w:sz w:val="22"/>
          <w:szCs w:val="22"/>
        </w:rPr>
        <w:t xml:space="preserve">ystem </w:t>
      </w:r>
      <w:r w:rsidR="009F7216" w:rsidRPr="00772B66">
        <w:rPr>
          <w:rFonts w:ascii="Calibri" w:hAnsi="Calibri" w:cs="Calibri"/>
          <w:sz w:val="22"/>
          <w:szCs w:val="22"/>
        </w:rPr>
        <w:t>is</w:t>
      </w:r>
      <w:r w:rsidRPr="00772B66">
        <w:rPr>
          <w:rFonts w:ascii="Calibri" w:hAnsi="Calibri" w:cs="Calibri"/>
          <w:sz w:val="22"/>
          <w:szCs w:val="22"/>
        </w:rPr>
        <w:t xml:space="preserve"> suitable for </w:t>
      </w:r>
      <w:r w:rsidR="00983AEF" w:rsidRPr="00772B66">
        <w:rPr>
          <w:rFonts w:ascii="Calibri" w:hAnsi="Calibri" w:cs="Calibri"/>
          <w:sz w:val="22"/>
          <w:szCs w:val="22"/>
        </w:rPr>
        <w:t>their</w:t>
      </w:r>
      <w:r w:rsidRPr="00772B66">
        <w:rPr>
          <w:rFonts w:ascii="Calibri" w:hAnsi="Calibri" w:cs="Calibri"/>
          <w:sz w:val="22"/>
          <w:szCs w:val="22"/>
        </w:rPr>
        <w:t xml:space="preserve"> intended </w:t>
      </w:r>
      <w:r w:rsidR="008163BE" w:rsidRPr="00772B66">
        <w:rPr>
          <w:rFonts w:ascii="Calibri" w:hAnsi="Calibri" w:cs="Calibri"/>
          <w:sz w:val="22"/>
          <w:szCs w:val="22"/>
        </w:rPr>
        <w:t xml:space="preserve">use and shall not be exempted from this responsibility. </w:t>
      </w:r>
    </w:p>
    <w:p w14:paraId="47C39A80" w14:textId="4D2E3629" w:rsidR="007E7318" w:rsidRPr="00772B66" w:rsidRDefault="007E7318" w:rsidP="007E7318">
      <w:pPr>
        <w:autoSpaceDE w:val="0"/>
        <w:autoSpaceDN w:val="0"/>
        <w:adjustRightInd w:val="0"/>
        <w:spacing w:before="0"/>
        <w:rPr>
          <w:rFonts w:ascii="Calibri" w:hAnsi="Calibri" w:cs="Calibri"/>
          <w:sz w:val="22"/>
          <w:szCs w:val="22"/>
        </w:rPr>
      </w:pPr>
    </w:p>
    <w:p w14:paraId="3E2FB52E" w14:textId="5F4FA3F5" w:rsidR="007E7318" w:rsidRPr="00772B66" w:rsidRDefault="008163BE" w:rsidP="00DB1953">
      <w:pPr>
        <w:autoSpaceDE w:val="0"/>
        <w:autoSpaceDN w:val="0"/>
        <w:adjustRightInd w:val="0"/>
        <w:spacing w:before="0"/>
        <w:rPr>
          <w:rFonts w:ascii="Calibri" w:hAnsi="Calibri" w:cs="Calibri"/>
          <w:sz w:val="22"/>
          <w:szCs w:val="22"/>
        </w:rPr>
      </w:pPr>
      <w:r w:rsidRPr="00772B66">
        <w:rPr>
          <w:rFonts w:ascii="Calibri" w:hAnsi="Calibri" w:cs="Calibri"/>
          <w:sz w:val="22"/>
          <w:szCs w:val="22"/>
        </w:rPr>
        <w:t>If the Supplier does not expressively identify any deviations from this specificatio</w:t>
      </w:r>
      <w:r w:rsidR="00DB1953" w:rsidRPr="00772B66">
        <w:rPr>
          <w:rFonts w:ascii="Calibri" w:hAnsi="Calibri" w:cs="Calibri"/>
          <w:sz w:val="22"/>
          <w:szCs w:val="22"/>
        </w:rPr>
        <w:t>n</w:t>
      </w:r>
      <w:r w:rsidR="00B36D1F" w:rsidRPr="00772B66">
        <w:rPr>
          <w:rFonts w:ascii="Calibri" w:hAnsi="Calibri" w:cs="Calibri"/>
          <w:sz w:val="22"/>
          <w:szCs w:val="22"/>
        </w:rPr>
        <w:t>,</w:t>
      </w:r>
      <w:r w:rsidR="00DB1953" w:rsidRPr="00772B66">
        <w:rPr>
          <w:rFonts w:ascii="Calibri" w:hAnsi="Calibri" w:cs="Calibri"/>
          <w:sz w:val="22"/>
          <w:szCs w:val="22"/>
        </w:rPr>
        <w:t xml:space="preserve"> it is assumed that the delivery will be in full compliance with all requirements.</w:t>
      </w:r>
    </w:p>
    <w:p w14:paraId="6D440A62" w14:textId="664F3268" w:rsidR="00DB1953" w:rsidRPr="00772B66" w:rsidRDefault="00DB1953" w:rsidP="00DB1953">
      <w:pPr>
        <w:autoSpaceDE w:val="0"/>
        <w:autoSpaceDN w:val="0"/>
        <w:adjustRightInd w:val="0"/>
        <w:spacing w:before="0"/>
        <w:rPr>
          <w:rFonts w:ascii="Calibri" w:hAnsi="Calibri" w:cs="Calibri"/>
          <w:sz w:val="22"/>
          <w:szCs w:val="22"/>
        </w:rPr>
      </w:pPr>
    </w:p>
    <w:p w14:paraId="074DB3B3" w14:textId="62A9AA64" w:rsidR="00DB1953" w:rsidRPr="00772B66" w:rsidRDefault="006547DD" w:rsidP="00DB1953">
      <w:pPr>
        <w:autoSpaceDE w:val="0"/>
        <w:autoSpaceDN w:val="0"/>
        <w:adjustRightInd w:val="0"/>
        <w:spacing w:before="0"/>
        <w:rPr>
          <w:rFonts w:ascii="Calibri" w:hAnsi="Calibri" w:cs="Calibri"/>
          <w:sz w:val="22"/>
          <w:szCs w:val="22"/>
        </w:rPr>
      </w:pPr>
      <w:r w:rsidRPr="00772B66">
        <w:rPr>
          <w:rFonts w:ascii="Calibri" w:hAnsi="Calibri" w:cs="Calibri"/>
          <w:sz w:val="22"/>
          <w:szCs w:val="22"/>
        </w:rPr>
        <w:t>The Supplier</w:t>
      </w:r>
      <w:r w:rsidR="00075246" w:rsidRPr="00772B66">
        <w:rPr>
          <w:rFonts w:ascii="Calibri" w:hAnsi="Calibri" w:cs="Calibri"/>
          <w:sz w:val="22"/>
          <w:szCs w:val="22"/>
        </w:rPr>
        <w:t xml:space="preserve"> is responsible for getting familiari</w:t>
      </w:r>
      <w:r w:rsidR="009F7216" w:rsidRPr="00772B66">
        <w:rPr>
          <w:rFonts w:ascii="Calibri" w:hAnsi="Calibri" w:cs="Calibri"/>
          <w:sz w:val="22"/>
          <w:szCs w:val="22"/>
        </w:rPr>
        <w:t>s</w:t>
      </w:r>
      <w:r w:rsidR="00075246" w:rsidRPr="00772B66">
        <w:rPr>
          <w:rFonts w:ascii="Calibri" w:hAnsi="Calibri" w:cs="Calibri"/>
          <w:sz w:val="22"/>
          <w:szCs w:val="22"/>
        </w:rPr>
        <w:t>ed</w:t>
      </w:r>
      <w:r w:rsidR="003F6AE9" w:rsidRPr="00772B66">
        <w:rPr>
          <w:rFonts w:ascii="Calibri" w:hAnsi="Calibri" w:cs="Calibri"/>
          <w:sz w:val="22"/>
          <w:szCs w:val="22"/>
        </w:rPr>
        <w:t xml:space="preserve"> with </w:t>
      </w:r>
      <w:r w:rsidR="00B36D1F" w:rsidRPr="00772B66">
        <w:rPr>
          <w:rFonts w:ascii="Calibri" w:hAnsi="Calibri" w:cs="Calibri"/>
          <w:sz w:val="22"/>
          <w:szCs w:val="22"/>
        </w:rPr>
        <w:t xml:space="preserve">the </w:t>
      </w:r>
      <w:r w:rsidR="00D12FF9" w:rsidRPr="00772B66">
        <w:rPr>
          <w:rFonts w:ascii="Calibri" w:hAnsi="Calibri" w:cs="Calibri"/>
          <w:sz w:val="22"/>
          <w:szCs w:val="22"/>
        </w:rPr>
        <w:t xml:space="preserve">requirements </w:t>
      </w:r>
      <w:r w:rsidR="00075246" w:rsidRPr="00772B66">
        <w:rPr>
          <w:rFonts w:ascii="Calibri" w:hAnsi="Calibri" w:cs="Calibri"/>
          <w:sz w:val="22"/>
          <w:szCs w:val="22"/>
        </w:rPr>
        <w:t xml:space="preserve">laid out </w:t>
      </w:r>
      <w:r w:rsidR="00D12FF9" w:rsidRPr="00772B66">
        <w:rPr>
          <w:rFonts w:ascii="Calibri" w:hAnsi="Calibri" w:cs="Calibri"/>
          <w:sz w:val="22"/>
          <w:szCs w:val="22"/>
        </w:rPr>
        <w:t>in relevant regulatory document</w:t>
      </w:r>
      <w:r w:rsidR="00703CE7" w:rsidRPr="00772B66">
        <w:rPr>
          <w:rFonts w:ascii="Calibri" w:hAnsi="Calibri" w:cs="Calibri"/>
          <w:sz w:val="22"/>
          <w:szCs w:val="22"/>
        </w:rPr>
        <w:t xml:space="preserve">s and standards </w:t>
      </w:r>
      <w:r w:rsidR="00075246" w:rsidRPr="00772B66">
        <w:rPr>
          <w:rFonts w:ascii="Calibri" w:hAnsi="Calibri" w:cs="Calibri"/>
          <w:sz w:val="22"/>
          <w:szCs w:val="22"/>
        </w:rPr>
        <w:t>that are referenced in this URS.</w:t>
      </w:r>
    </w:p>
    <w:p w14:paraId="7844629F" w14:textId="029A1D5E" w:rsidR="007E7318" w:rsidRPr="00772B66" w:rsidRDefault="007E7318" w:rsidP="007E7318">
      <w:pPr>
        <w:autoSpaceDE w:val="0"/>
        <w:autoSpaceDN w:val="0"/>
        <w:adjustRightInd w:val="0"/>
        <w:spacing w:before="0"/>
        <w:rPr>
          <w:rFonts w:ascii="Calibri" w:hAnsi="Calibri" w:cs="Calibri"/>
          <w:sz w:val="22"/>
          <w:szCs w:val="22"/>
        </w:rPr>
      </w:pPr>
    </w:p>
    <w:p w14:paraId="6D6552C6" w14:textId="3B0B4347" w:rsidR="009A6336" w:rsidRPr="00772B66" w:rsidRDefault="009A6336" w:rsidP="007E7318">
      <w:pPr>
        <w:autoSpaceDE w:val="0"/>
        <w:autoSpaceDN w:val="0"/>
        <w:adjustRightInd w:val="0"/>
        <w:spacing w:before="0"/>
        <w:rPr>
          <w:rFonts w:ascii="Calibri" w:hAnsi="Calibri" w:cs="Calibri"/>
          <w:sz w:val="22"/>
          <w:szCs w:val="22"/>
        </w:rPr>
      </w:pPr>
      <w:r w:rsidRPr="00772B66">
        <w:rPr>
          <w:rFonts w:ascii="Calibri" w:hAnsi="Calibri" w:cs="Calibri"/>
          <w:sz w:val="22"/>
          <w:szCs w:val="22"/>
        </w:rPr>
        <w:t xml:space="preserve">The offered </w:t>
      </w:r>
      <w:r w:rsidR="00ED6C46" w:rsidRPr="00772B66">
        <w:rPr>
          <w:rFonts w:ascii="Calibri" w:hAnsi="Calibri" w:cs="Calibri"/>
          <w:sz w:val="22"/>
          <w:szCs w:val="22"/>
        </w:rPr>
        <w:t>systems</w:t>
      </w:r>
      <w:r w:rsidRPr="00772B66">
        <w:rPr>
          <w:rFonts w:ascii="Calibri" w:hAnsi="Calibri" w:cs="Calibri"/>
          <w:sz w:val="22"/>
          <w:szCs w:val="22"/>
        </w:rPr>
        <w:t xml:space="preserve"> shall be </w:t>
      </w:r>
      <w:r w:rsidR="00D01AE0" w:rsidRPr="00772B66">
        <w:rPr>
          <w:rFonts w:ascii="Calibri" w:hAnsi="Calibri" w:cs="Calibri"/>
          <w:sz w:val="22"/>
          <w:szCs w:val="22"/>
        </w:rPr>
        <w:t xml:space="preserve">within the Supplier’s </w:t>
      </w:r>
      <w:r w:rsidR="00F358FB" w:rsidRPr="00772B66">
        <w:rPr>
          <w:rFonts w:ascii="Calibri" w:hAnsi="Calibri" w:cs="Calibri"/>
          <w:sz w:val="22"/>
          <w:szCs w:val="22"/>
        </w:rPr>
        <w:t>actual experience and normal scope of delivery.</w:t>
      </w:r>
    </w:p>
    <w:p w14:paraId="3A20C02D" w14:textId="77777777" w:rsidR="00A62103" w:rsidRPr="00772B66" w:rsidRDefault="00A62103" w:rsidP="007E7318">
      <w:pPr>
        <w:autoSpaceDE w:val="0"/>
        <w:autoSpaceDN w:val="0"/>
        <w:adjustRightInd w:val="0"/>
        <w:spacing w:before="0"/>
        <w:rPr>
          <w:rFonts w:ascii="Calibri" w:hAnsi="Calibri" w:cs="Calibri"/>
          <w:sz w:val="22"/>
          <w:szCs w:val="22"/>
        </w:rPr>
      </w:pPr>
    </w:p>
    <w:p w14:paraId="5FA57967" w14:textId="73FF5B5B" w:rsidR="00D672D1" w:rsidRPr="00772B66" w:rsidRDefault="00D01AE0" w:rsidP="00326681">
      <w:pPr>
        <w:pStyle w:val="Overskrift1"/>
        <w:rPr>
          <w:lang w:val="en-GB"/>
        </w:rPr>
      </w:pPr>
      <w:bookmarkStart w:id="56" w:name="_Toc85464481"/>
      <w:bookmarkStart w:id="57" w:name="_Toc85464526"/>
      <w:bookmarkStart w:id="58" w:name="_Toc85464571"/>
      <w:bookmarkStart w:id="59" w:name="_Toc85464482"/>
      <w:bookmarkStart w:id="60" w:name="_Toc85464527"/>
      <w:bookmarkStart w:id="61" w:name="_Toc85464572"/>
      <w:bookmarkStart w:id="62" w:name="_Toc85464483"/>
      <w:bookmarkStart w:id="63" w:name="_Toc85464528"/>
      <w:bookmarkStart w:id="64" w:name="_Toc85464573"/>
      <w:bookmarkStart w:id="65" w:name="_Toc1739475270"/>
      <w:bookmarkEnd w:id="56"/>
      <w:bookmarkEnd w:id="57"/>
      <w:bookmarkEnd w:id="58"/>
      <w:bookmarkEnd w:id="59"/>
      <w:bookmarkEnd w:id="60"/>
      <w:bookmarkEnd w:id="61"/>
      <w:bookmarkEnd w:id="62"/>
      <w:bookmarkEnd w:id="63"/>
      <w:bookmarkEnd w:id="64"/>
      <w:r w:rsidRPr="1EBB8277">
        <w:rPr>
          <w:lang w:val="en-GB"/>
        </w:rPr>
        <w:t>System description</w:t>
      </w:r>
      <w:bookmarkEnd w:id="65"/>
    </w:p>
    <w:p w14:paraId="6A2F5FBF" w14:textId="62088482" w:rsidR="007A18F8" w:rsidRPr="00772B66" w:rsidRDefault="00D01AE0" w:rsidP="00CC5B5D">
      <w:pPr>
        <w:pStyle w:val="Overskrift2"/>
        <w:rPr>
          <w:lang w:val="en-GB"/>
        </w:rPr>
      </w:pPr>
      <w:bookmarkStart w:id="66" w:name="_Toc1327416638"/>
      <w:r w:rsidRPr="4B25E53A">
        <w:rPr>
          <w:lang w:val="en-GB"/>
        </w:rPr>
        <w:t>General</w:t>
      </w:r>
      <w:bookmarkEnd w:id="66"/>
    </w:p>
    <w:p w14:paraId="27639A89" w14:textId="33FCA352" w:rsidR="00D01AE0" w:rsidRDefault="2A4C9A99" w:rsidP="4B25E53A">
      <w:pPr>
        <w:spacing w:before="0" w:line="300" w:lineRule="auto"/>
        <w:rPr>
          <w:rFonts w:asciiTheme="minorHAnsi" w:eastAsiaTheme="minorEastAsia" w:hAnsiTheme="minorHAnsi" w:cstheme="minorBidi"/>
          <w:sz w:val="22"/>
          <w:szCs w:val="22"/>
          <w:lang w:eastAsia="en-US"/>
        </w:rPr>
      </w:pPr>
      <w:r w:rsidRPr="4B25E53A">
        <w:rPr>
          <w:rFonts w:asciiTheme="minorHAnsi" w:eastAsiaTheme="minorEastAsia" w:hAnsiTheme="minorHAnsi" w:cstheme="minorBidi"/>
          <w:sz w:val="22"/>
          <w:szCs w:val="22"/>
        </w:rPr>
        <w:t>The system must be suitable for, and compatible with, analytical methods such as ICP-MS, LSC and alpha spectrometry for refractory solid materials typically found at and around nuclear reactor sites</w:t>
      </w:r>
      <w:r w:rsidR="00D52777" w:rsidRPr="4B25E53A">
        <w:rPr>
          <w:rFonts w:asciiTheme="minorHAnsi" w:eastAsiaTheme="minorEastAsia" w:hAnsiTheme="minorHAnsi" w:cstheme="minorBidi"/>
          <w:sz w:val="22"/>
          <w:szCs w:val="22"/>
          <w:lang w:eastAsia="en-US"/>
        </w:rPr>
        <w:t xml:space="preserve"> (e.g. concrete, </w:t>
      </w:r>
      <w:r w:rsidR="00600849" w:rsidRPr="4B25E53A">
        <w:rPr>
          <w:rFonts w:asciiTheme="minorHAnsi" w:eastAsiaTheme="minorEastAsia" w:hAnsiTheme="minorHAnsi" w:cstheme="minorBidi"/>
          <w:sz w:val="22"/>
          <w:szCs w:val="22"/>
          <w:lang w:eastAsia="en-US"/>
        </w:rPr>
        <w:t>corrosion</w:t>
      </w:r>
      <w:r w:rsidR="00A44346" w:rsidRPr="4B25E53A">
        <w:rPr>
          <w:rFonts w:asciiTheme="minorHAnsi" w:eastAsiaTheme="minorEastAsia" w:hAnsiTheme="minorHAnsi" w:cstheme="minorBidi"/>
          <w:sz w:val="22"/>
          <w:szCs w:val="22"/>
          <w:lang w:eastAsia="en-US"/>
        </w:rPr>
        <w:t>-resistant</w:t>
      </w:r>
      <w:r w:rsidR="009510F8" w:rsidRPr="4B25E53A">
        <w:rPr>
          <w:rFonts w:asciiTheme="minorHAnsi" w:eastAsiaTheme="minorEastAsia" w:hAnsiTheme="minorHAnsi" w:cstheme="minorBidi"/>
          <w:sz w:val="22"/>
          <w:szCs w:val="22"/>
          <w:lang w:eastAsia="en-US"/>
        </w:rPr>
        <w:t xml:space="preserve"> alloys, </w:t>
      </w:r>
      <w:r w:rsidR="0A5FE7BB" w:rsidRPr="4B25E53A">
        <w:rPr>
          <w:rFonts w:asciiTheme="minorHAnsi" w:eastAsiaTheme="minorEastAsia" w:hAnsiTheme="minorHAnsi" w:cstheme="minorBidi"/>
          <w:sz w:val="22"/>
          <w:szCs w:val="22"/>
          <w:lang w:eastAsia="en-US"/>
        </w:rPr>
        <w:t xml:space="preserve">and </w:t>
      </w:r>
      <w:r w:rsidR="009510F8" w:rsidRPr="4B25E53A">
        <w:rPr>
          <w:rFonts w:asciiTheme="minorHAnsi" w:eastAsiaTheme="minorEastAsia" w:hAnsiTheme="minorHAnsi" w:cstheme="minorBidi"/>
          <w:sz w:val="22"/>
          <w:szCs w:val="22"/>
          <w:lang w:eastAsia="en-US"/>
        </w:rPr>
        <w:t xml:space="preserve">environmental samples </w:t>
      </w:r>
      <w:r w:rsidR="00BB460A" w:rsidRPr="4B25E53A">
        <w:rPr>
          <w:rFonts w:asciiTheme="minorHAnsi" w:eastAsiaTheme="minorEastAsia" w:hAnsiTheme="minorHAnsi" w:cstheme="minorBidi"/>
          <w:sz w:val="22"/>
          <w:szCs w:val="22"/>
          <w:lang w:eastAsia="en-US"/>
        </w:rPr>
        <w:t xml:space="preserve">such as river sediment and beach sand etc.) </w:t>
      </w:r>
    </w:p>
    <w:p w14:paraId="2DEB2947" w14:textId="0BC2CB0F" w:rsidR="00771A62" w:rsidRPr="00772B66" w:rsidRDefault="00771A62" w:rsidP="004D3920">
      <w:pPr>
        <w:rPr>
          <w:rFonts w:ascii="Calibri" w:eastAsia="Calibri" w:hAnsi="Calibri"/>
          <w:sz w:val="22"/>
          <w:szCs w:val="22"/>
          <w:lang w:eastAsia="en-US"/>
        </w:rPr>
      </w:pPr>
      <w:r w:rsidRPr="4B25E53A">
        <w:rPr>
          <w:rFonts w:ascii="Calibri" w:eastAsia="Calibri" w:hAnsi="Calibri"/>
          <w:sz w:val="22"/>
          <w:szCs w:val="22"/>
          <w:lang w:eastAsia="en-US"/>
        </w:rPr>
        <w:t xml:space="preserve">The </w:t>
      </w:r>
      <w:r w:rsidR="08DBBF00" w:rsidRPr="4B25E53A">
        <w:rPr>
          <w:rFonts w:ascii="Calibri" w:eastAsia="Calibri" w:hAnsi="Calibri"/>
          <w:sz w:val="22"/>
          <w:szCs w:val="22"/>
          <w:lang w:eastAsia="en-US"/>
        </w:rPr>
        <w:t>s</w:t>
      </w:r>
      <w:r w:rsidRPr="4B25E53A">
        <w:rPr>
          <w:rFonts w:ascii="Calibri" w:eastAsia="Calibri" w:hAnsi="Calibri"/>
          <w:sz w:val="22"/>
          <w:szCs w:val="22"/>
          <w:lang w:eastAsia="en-US"/>
        </w:rPr>
        <w:t>ystem shall not require connection to external networks, cloud services or vendor remote access for normal operation unless explicitly accepted by NND. Any network connection, remote access solution or data transfer interface shall be documented by the Supplier and approved by NND before use.</w:t>
      </w:r>
    </w:p>
    <w:p w14:paraId="3EE51E28" w14:textId="298A3DB7" w:rsidR="00B31E20" w:rsidRPr="00772B66" w:rsidRDefault="00DC0CB9" w:rsidP="00B31E20">
      <w:pPr>
        <w:pStyle w:val="Overskrift2"/>
        <w:rPr>
          <w:lang w:val="en-GB"/>
        </w:rPr>
      </w:pPr>
      <w:bookmarkStart w:id="67" w:name="_Toc2009273065"/>
      <w:r w:rsidRPr="1EBB8277">
        <w:rPr>
          <w:lang w:val="en-GB"/>
        </w:rPr>
        <w:t>System</w:t>
      </w:r>
      <w:r w:rsidR="00CF0D2C" w:rsidRPr="1EBB8277">
        <w:rPr>
          <w:lang w:val="en-GB"/>
        </w:rPr>
        <w:t xml:space="preserve"> </w:t>
      </w:r>
      <w:r w:rsidRPr="1EBB8277">
        <w:rPr>
          <w:lang w:val="en-GB"/>
        </w:rPr>
        <w:t>design</w:t>
      </w:r>
      <w:bookmarkEnd w:id="67"/>
    </w:p>
    <w:p w14:paraId="1401CC38" w14:textId="7801962C" w:rsidR="004A3F70" w:rsidRPr="00772B66" w:rsidRDefault="00B31E20" w:rsidP="00DA660A">
      <w:pPr>
        <w:rPr>
          <w:rFonts w:ascii="Calibri" w:eastAsia="Calibri" w:hAnsi="Calibri"/>
          <w:sz w:val="22"/>
          <w:szCs w:val="22"/>
          <w:lang w:eastAsia="en-US"/>
        </w:rPr>
      </w:pPr>
      <w:r w:rsidRPr="4B25E53A">
        <w:rPr>
          <w:rFonts w:ascii="Calibri" w:eastAsia="Calibri" w:hAnsi="Calibri"/>
          <w:sz w:val="22"/>
          <w:szCs w:val="22"/>
          <w:lang w:eastAsia="en-US"/>
        </w:rPr>
        <w:t xml:space="preserve">The system </w:t>
      </w:r>
      <w:r w:rsidR="00AB6D2C" w:rsidRPr="4B25E53A">
        <w:rPr>
          <w:rFonts w:ascii="Calibri" w:eastAsia="Calibri" w:hAnsi="Calibri"/>
          <w:sz w:val="22"/>
          <w:szCs w:val="22"/>
          <w:lang w:eastAsia="en-US"/>
        </w:rPr>
        <w:t>is to be based on</w:t>
      </w:r>
      <w:r w:rsidR="0087523E" w:rsidRPr="4B25E53A">
        <w:rPr>
          <w:rFonts w:ascii="Calibri" w:eastAsia="Calibri" w:hAnsi="Calibri"/>
          <w:sz w:val="22"/>
          <w:szCs w:val="22"/>
          <w:lang w:eastAsia="en-US"/>
        </w:rPr>
        <w:t xml:space="preserve"> the technique commonly known as</w:t>
      </w:r>
      <w:r w:rsidR="00AB6D2C" w:rsidRPr="4B25E53A">
        <w:rPr>
          <w:rFonts w:ascii="Calibri" w:eastAsia="Calibri" w:hAnsi="Calibri"/>
          <w:sz w:val="22"/>
          <w:szCs w:val="22"/>
          <w:lang w:eastAsia="en-US"/>
        </w:rPr>
        <w:t xml:space="preserve"> </w:t>
      </w:r>
      <w:r w:rsidR="00DA660A" w:rsidRPr="4B25E53A">
        <w:rPr>
          <w:rFonts w:ascii="Calibri" w:eastAsia="Calibri" w:hAnsi="Calibri"/>
          <w:i/>
          <w:iCs/>
          <w:sz w:val="22"/>
          <w:szCs w:val="22"/>
          <w:lang w:eastAsia="en-US"/>
        </w:rPr>
        <w:t xml:space="preserve">microwave assisted acid </w:t>
      </w:r>
      <w:r w:rsidR="00495FBB" w:rsidRPr="4B25E53A">
        <w:rPr>
          <w:rFonts w:ascii="Calibri" w:eastAsia="Calibri" w:hAnsi="Calibri"/>
          <w:i/>
          <w:iCs/>
          <w:sz w:val="22"/>
          <w:szCs w:val="22"/>
          <w:lang w:eastAsia="en-US"/>
        </w:rPr>
        <w:t>digestion</w:t>
      </w:r>
      <w:r w:rsidR="00495FBB" w:rsidRPr="4B25E53A">
        <w:rPr>
          <w:rFonts w:ascii="Calibri" w:eastAsia="Calibri" w:hAnsi="Calibri"/>
          <w:sz w:val="22"/>
          <w:szCs w:val="22"/>
          <w:lang w:eastAsia="en-US"/>
        </w:rPr>
        <w:t xml:space="preserve"> using a </w:t>
      </w:r>
      <w:r w:rsidR="00442839" w:rsidRPr="4B25E53A">
        <w:rPr>
          <w:rFonts w:ascii="Calibri" w:eastAsia="Calibri" w:hAnsi="Calibri"/>
          <w:sz w:val="22"/>
          <w:szCs w:val="22"/>
          <w:lang w:eastAsia="en-US"/>
        </w:rPr>
        <w:t>s</w:t>
      </w:r>
      <w:r w:rsidR="00495FBB" w:rsidRPr="4B25E53A">
        <w:rPr>
          <w:rFonts w:ascii="Calibri" w:eastAsia="Calibri" w:hAnsi="Calibri"/>
          <w:sz w:val="22"/>
          <w:szCs w:val="22"/>
          <w:lang w:eastAsia="en-US"/>
        </w:rPr>
        <w:t xml:space="preserve">ingle </w:t>
      </w:r>
      <w:r w:rsidR="000F1805" w:rsidRPr="4B25E53A">
        <w:rPr>
          <w:rFonts w:ascii="Calibri" w:eastAsia="Calibri" w:hAnsi="Calibri"/>
          <w:sz w:val="22"/>
          <w:szCs w:val="22"/>
          <w:lang w:eastAsia="en-US"/>
        </w:rPr>
        <w:t>pressurised</w:t>
      </w:r>
      <w:r w:rsidR="00442839" w:rsidRPr="4B25E53A">
        <w:rPr>
          <w:rFonts w:ascii="Calibri" w:eastAsia="Calibri" w:hAnsi="Calibri"/>
          <w:sz w:val="22"/>
          <w:szCs w:val="22"/>
          <w:lang w:eastAsia="en-US"/>
        </w:rPr>
        <w:t xml:space="preserve"> reaction chamber </w:t>
      </w:r>
      <w:r w:rsidR="00E01C81" w:rsidRPr="4B25E53A">
        <w:rPr>
          <w:rFonts w:ascii="Calibri" w:eastAsia="Calibri" w:hAnsi="Calibri"/>
          <w:sz w:val="22"/>
          <w:szCs w:val="22"/>
          <w:lang w:eastAsia="en-US"/>
        </w:rPr>
        <w:t xml:space="preserve">capable </w:t>
      </w:r>
      <w:r w:rsidR="00206999" w:rsidRPr="4B25E53A">
        <w:rPr>
          <w:rFonts w:ascii="Calibri" w:eastAsia="Calibri" w:hAnsi="Calibri"/>
          <w:sz w:val="22"/>
          <w:szCs w:val="22"/>
          <w:lang w:eastAsia="en-US"/>
        </w:rPr>
        <w:t xml:space="preserve">of </w:t>
      </w:r>
      <w:r w:rsidR="00243899" w:rsidRPr="4B25E53A">
        <w:rPr>
          <w:rFonts w:ascii="Calibri" w:eastAsia="Calibri" w:hAnsi="Calibri"/>
          <w:sz w:val="22"/>
          <w:szCs w:val="22"/>
          <w:lang w:eastAsia="en-US"/>
        </w:rPr>
        <w:t xml:space="preserve">withstanding </w:t>
      </w:r>
      <w:r w:rsidR="00E01C81" w:rsidRPr="4B25E53A">
        <w:rPr>
          <w:rFonts w:ascii="Calibri" w:eastAsia="Calibri" w:hAnsi="Calibri"/>
          <w:sz w:val="22"/>
          <w:szCs w:val="22"/>
          <w:lang w:eastAsia="en-US"/>
        </w:rPr>
        <w:t>pressures</w:t>
      </w:r>
      <w:r w:rsidR="00243899" w:rsidRPr="4B25E53A">
        <w:rPr>
          <w:rFonts w:ascii="Calibri" w:eastAsia="Calibri" w:hAnsi="Calibri"/>
          <w:sz w:val="22"/>
          <w:szCs w:val="22"/>
          <w:lang w:eastAsia="en-US"/>
        </w:rPr>
        <w:t xml:space="preserve"> over 180 bar</w:t>
      </w:r>
      <w:r w:rsidR="00AA2A04" w:rsidRPr="4B25E53A">
        <w:rPr>
          <w:rFonts w:ascii="Calibri" w:eastAsia="Calibri" w:hAnsi="Calibri"/>
          <w:sz w:val="22"/>
          <w:szCs w:val="22"/>
          <w:lang w:eastAsia="en-US"/>
        </w:rPr>
        <w:t xml:space="preserve"> and 250 degrees Celsius. </w:t>
      </w:r>
      <w:r w:rsidR="0045222C" w:rsidRPr="4B25E53A">
        <w:rPr>
          <w:rFonts w:ascii="Calibri" w:eastAsia="Calibri" w:hAnsi="Calibri"/>
          <w:sz w:val="22"/>
          <w:szCs w:val="22"/>
          <w:lang w:eastAsia="en-US"/>
        </w:rPr>
        <w:t>The system must be</w:t>
      </w:r>
      <w:r w:rsidR="00D85C42" w:rsidRPr="4B25E53A">
        <w:rPr>
          <w:rFonts w:ascii="Calibri" w:eastAsia="Calibri" w:hAnsi="Calibri"/>
          <w:sz w:val="22"/>
          <w:szCs w:val="22"/>
          <w:lang w:eastAsia="en-US"/>
        </w:rPr>
        <w:t xml:space="preserve"> designed to withstand</w:t>
      </w:r>
      <w:r w:rsidR="004114FC" w:rsidRPr="4B25E53A">
        <w:rPr>
          <w:rFonts w:ascii="Calibri" w:eastAsia="Calibri" w:hAnsi="Calibri"/>
          <w:sz w:val="22"/>
          <w:szCs w:val="22"/>
          <w:lang w:eastAsia="en-US"/>
        </w:rPr>
        <w:t xml:space="preserve"> the</w:t>
      </w:r>
      <w:r w:rsidR="00D85C42" w:rsidRPr="4B25E53A">
        <w:rPr>
          <w:rFonts w:ascii="Calibri" w:eastAsia="Calibri" w:hAnsi="Calibri"/>
          <w:sz w:val="22"/>
          <w:szCs w:val="22"/>
          <w:lang w:eastAsia="en-US"/>
        </w:rPr>
        <w:t xml:space="preserve"> </w:t>
      </w:r>
      <w:r w:rsidR="003E10F1" w:rsidRPr="4B25E53A">
        <w:rPr>
          <w:rFonts w:ascii="Calibri" w:eastAsia="Calibri" w:hAnsi="Calibri"/>
          <w:sz w:val="22"/>
          <w:szCs w:val="22"/>
          <w:lang w:eastAsia="en-US"/>
        </w:rPr>
        <w:t>routinely</w:t>
      </w:r>
      <w:r w:rsidR="00D85C42" w:rsidRPr="4B25E53A">
        <w:rPr>
          <w:rFonts w:ascii="Calibri" w:eastAsia="Calibri" w:hAnsi="Calibri"/>
          <w:sz w:val="22"/>
          <w:szCs w:val="22"/>
          <w:lang w:eastAsia="en-US"/>
        </w:rPr>
        <w:t xml:space="preserve"> use of aqua regia</w:t>
      </w:r>
      <w:r w:rsidR="0081023F" w:rsidRPr="4B25E53A">
        <w:rPr>
          <w:rFonts w:ascii="Calibri" w:eastAsia="Calibri" w:hAnsi="Calibri"/>
          <w:sz w:val="22"/>
          <w:szCs w:val="22"/>
          <w:lang w:eastAsia="en-US"/>
        </w:rPr>
        <w:t xml:space="preserve"> and other commonly used mineral acids</w:t>
      </w:r>
      <w:r w:rsidR="00686758" w:rsidRPr="4B25E53A">
        <w:rPr>
          <w:rFonts w:ascii="Calibri" w:eastAsia="Calibri" w:hAnsi="Calibri"/>
          <w:sz w:val="22"/>
          <w:szCs w:val="22"/>
          <w:lang w:eastAsia="en-US"/>
        </w:rPr>
        <w:t xml:space="preserve">. </w:t>
      </w:r>
      <w:r w:rsidR="005A3FA4" w:rsidRPr="4B25E53A">
        <w:rPr>
          <w:rFonts w:ascii="Calibri" w:eastAsia="Calibri" w:hAnsi="Calibri"/>
          <w:sz w:val="22"/>
          <w:szCs w:val="22"/>
          <w:lang w:eastAsia="en-US"/>
        </w:rPr>
        <w:t xml:space="preserve">The system is </w:t>
      </w:r>
      <w:r w:rsidR="001B3D3F" w:rsidRPr="4B25E53A">
        <w:rPr>
          <w:rFonts w:ascii="Calibri" w:eastAsia="Calibri" w:hAnsi="Calibri"/>
          <w:sz w:val="22"/>
          <w:szCs w:val="22"/>
          <w:lang w:eastAsia="en-US"/>
        </w:rPr>
        <w:t xml:space="preserve">to be used </w:t>
      </w:r>
      <w:r w:rsidR="00467EC1" w:rsidRPr="4B25E53A">
        <w:rPr>
          <w:rFonts w:ascii="Calibri" w:eastAsia="Calibri" w:hAnsi="Calibri"/>
          <w:sz w:val="22"/>
          <w:szCs w:val="22"/>
          <w:lang w:eastAsia="en-US"/>
        </w:rPr>
        <w:t xml:space="preserve">to prepare samples </w:t>
      </w:r>
      <w:r w:rsidR="00F036C7" w:rsidRPr="4B25E53A">
        <w:rPr>
          <w:rFonts w:ascii="Calibri" w:eastAsia="Calibri" w:hAnsi="Calibri"/>
          <w:sz w:val="22"/>
          <w:szCs w:val="22"/>
          <w:lang w:eastAsia="en-US"/>
        </w:rPr>
        <w:t>prior to</w:t>
      </w:r>
      <w:r w:rsidR="00467EC1" w:rsidRPr="4B25E53A">
        <w:rPr>
          <w:rFonts w:ascii="Calibri" w:eastAsia="Calibri" w:hAnsi="Calibri"/>
          <w:sz w:val="22"/>
          <w:szCs w:val="22"/>
          <w:lang w:eastAsia="en-US"/>
        </w:rPr>
        <w:t xml:space="preserve"> </w:t>
      </w:r>
      <w:r w:rsidR="00885DC2" w:rsidRPr="4B25E53A">
        <w:rPr>
          <w:rFonts w:ascii="Calibri" w:eastAsia="Calibri" w:hAnsi="Calibri"/>
          <w:sz w:val="22"/>
          <w:szCs w:val="22"/>
          <w:lang w:eastAsia="en-US"/>
        </w:rPr>
        <w:t xml:space="preserve">ultra-trace radionuclide </w:t>
      </w:r>
      <w:r w:rsidR="008952AD" w:rsidRPr="4B25E53A">
        <w:rPr>
          <w:rFonts w:ascii="Calibri" w:eastAsia="Calibri" w:hAnsi="Calibri"/>
          <w:sz w:val="22"/>
          <w:szCs w:val="22"/>
          <w:lang w:eastAsia="en-US"/>
        </w:rPr>
        <w:t>analysis and</w:t>
      </w:r>
      <w:r w:rsidR="00203385" w:rsidRPr="4B25E53A">
        <w:rPr>
          <w:rFonts w:ascii="Calibri" w:eastAsia="Calibri" w:hAnsi="Calibri"/>
          <w:sz w:val="22"/>
          <w:szCs w:val="22"/>
          <w:lang w:eastAsia="en-US"/>
        </w:rPr>
        <w:t xml:space="preserve"> thus </w:t>
      </w:r>
      <w:r w:rsidR="008952AD" w:rsidRPr="4B25E53A">
        <w:rPr>
          <w:rFonts w:ascii="Calibri" w:eastAsia="Calibri" w:hAnsi="Calibri"/>
          <w:sz w:val="22"/>
          <w:szCs w:val="22"/>
          <w:lang w:eastAsia="en-US"/>
        </w:rPr>
        <w:t>must</w:t>
      </w:r>
      <w:r w:rsidR="00203385" w:rsidRPr="4B25E53A">
        <w:rPr>
          <w:rFonts w:ascii="Calibri" w:eastAsia="Calibri" w:hAnsi="Calibri"/>
          <w:sz w:val="22"/>
          <w:szCs w:val="22"/>
          <w:lang w:eastAsia="en-US"/>
        </w:rPr>
        <w:t xml:space="preserve"> be</w:t>
      </w:r>
      <w:r w:rsidR="00BF3391" w:rsidRPr="4B25E53A">
        <w:rPr>
          <w:rFonts w:ascii="Calibri" w:eastAsia="Calibri" w:hAnsi="Calibri"/>
          <w:sz w:val="22"/>
          <w:szCs w:val="22"/>
          <w:lang w:eastAsia="en-US"/>
        </w:rPr>
        <w:t xml:space="preserve"> design</w:t>
      </w:r>
      <w:r w:rsidR="004A2836" w:rsidRPr="4B25E53A">
        <w:rPr>
          <w:rFonts w:ascii="Calibri" w:eastAsia="Calibri" w:hAnsi="Calibri"/>
          <w:sz w:val="22"/>
          <w:szCs w:val="22"/>
          <w:lang w:eastAsia="en-US"/>
        </w:rPr>
        <w:t>ed</w:t>
      </w:r>
      <w:r w:rsidR="00BF3391" w:rsidRPr="4B25E53A">
        <w:rPr>
          <w:rFonts w:ascii="Calibri" w:eastAsia="Calibri" w:hAnsi="Calibri"/>
          <w:sz w:val="22"/>
          <w:szCs w:val="22"/>
          <w:lang w:eastAsia="en-US"/>
        </w:rPr>
        <w:t xml:space="preserve"> in a way to minimise the chance for cross contamination during</w:t>
      </w:r>
      <w:r w:rsidR="74DBD656" w:rsidRPr="4B25E53A">
        <w:rPr>
          <w:rFonts w:ascii="Calibri" w:eastAsia="Calibri" w:hAnsi="Calibri"/>
          <w:sz w:val="22"/>
          <w:szCs w:val="22"/>
          <w:lang w:eastAsia="en-US"/>
        </w:rPr>
        <w:t>,</w:t>
      </w:r>
      <w:r w:rsidR="006D59B1" w:rsidRPr="4B25E53A">
        <w:rPr>
          <w:rFonts w:ascii="Calibri" w:eastAsia="Calibri" w:hAnsi="Calibri"/>
          <w:sz w:val="22"/>
          <w:szCs w:val="22"/>
          <w:lang w:eastAsia="en-US"/>
        </w:rPr>
        <w:t xml:space="preserve"> and</w:t>
      </w:r>
      <w:r w:rsidR="00050EBE" w:rsidRPr="4B25E53A">
        <w:rPr>
          <w:rFonts w:ascii="Calibri" w:eastAsia="Calibri" w:hAnsi="Calibri"/>
          <w:sz w:val="22"/>
          <w:szCs w:val="22"/>
          <w:lang w:eastAsia="en-US"/>
        </w:rPr>
        <w:t xml:space="preserve"> across</w:t>
      </w:r>
      <w:r w:rsidR="51CDA158" w:rsidRPr="4B25E53A">
        <w:rPr>
          <w:rFonts w:ascii="Calibri" w:eastAsia="Calibri" w:hAnsi="Calibri"/>
          <w:sz w:val="22"/>
          <w:szCs w:val="22"/>
          <w:lang w:eastAsia="en-US"/>
        </w:rPr>
        <w:t>,</w:t>
      </w:r>
      <w:r w:rsidR="006D59B1" w:rsidRPr="4B25E53A">
        <w:rPr>
          <w:rFonts w:ascii="Calibri" w:eastAsia="Calibri" w:hAnsi="Calibri"/>
          <w:sz w:val="22"/>
          <w:szCs w:val="22"/>
          <w:lang w:eastAsia="en-US"/>
        </w:rPr>
        <w:t xml:space="preserve"> sample </w:t>
      </w:r>
      <w:r w:rsidR="00B17B7C" w:rsidRPr="4B25E53A">
        <w:rPr>
          <w:rFonts w:ascii="Calibri" w:eastAsia="Calibri" w:hAnsi="Calibri"/>
          <w:sz w:val="22"/>
          <w:szCs w:val="22"/>
          <w:lang w:eastAsia="en-US"/>
        </w:rPr>
        <w:t xml:space="preserve">digestions. </w:t>
      </w:r>
    </w:p>
    <w:p w14:paraId="1DEE14F6" w14:textId="677A2360" w:rsidR="007C604D" w:rsidRPr="00772B66" w:rsidRDefault="007C604D" w:rsidP="00CF0D2C">
      <w:pPr>
        <w:rPr>
          <w:rFonts w:ascii="Calibri" w:eastAsia="Calibri" w:hAnsi="Calibri"/>
          <w:sz w:val="22"/>
          <w:szCs w:val="22"/>
          <w:lang w:eastAsia="en-US"/>
        </w:rPr>
      </w:pPr>
      <w:r w:rsidRPr="00772B66">
        <w:br w:type="page"/>
      </w:r>
    </w:p>
    <w:p w14:paraId="73DE29D0" w14:textId="11C3AB2F" w:rsidR="00F50E9E" w:rsidRPr="00772B66" w:rsidRDefault="00934B00" w:rsidP="00154567">
      <w:pPr>
        <w:pStyle w:val="Overskrift1"/>
        <w:rPr>
          <w:lang w:val="en-GB"/>
        </w:rPr>
      </w:pPr>
      <w:bookmarkStart w:id="68" w:name="_Toc741733108"/>
      <w:r w:rsidRPr="1EBB8277">
        <w:rPr>
          <w:lang w:val="en-GB"/>
        </w:rPr>
        <w:lastRenderedPageBreak/>
        <w:t>Requirements</w:t>
      </w:r>
      <w:bookmarkEnd w:id="68"/>
    </w:p>
    <w:p w14:paraId="1F779982" w14:textId="6AC02AEA" w:rsidR="005E65AB" w:rsidRPr="00772B66" w:rsidRDefault="005E65AB" w:rsidP="005E65AB">
      <w:pPr>
        <w:rPr>
          <w:rFonts w:ascii="Calibri" w:eastAsia="Calibri" w:hAnsi="Calibri"/>
          <w:sz w:val="22"/>
          <w:szCs w:val="22"/>
          <w:lang w:eastAsia="en-US"/>
        </w:rPr>
      </w:pPr>
      <w:r w:rsidRPr="4B25E53A">
        <w:rPr>
          <w:rFonts w:ascii="Calibri" w:eastAsia="Calibri" w:hAnsi="Calibri"/>
          <w:i/>
          <w:iCs/>
          <w:sz w:val="22"/>
          <w:szCs w:val="22"/>
          <w:lang w:eastAsia="en-US"/>
        </w:rPr>
        <w:t>Must</w:t>
      </w:r>
      <w:r w:rsidR="1E87C8F5" w:rsidRPr="4B25E53A">
        <w:rPr>
          <w:rFonts w:ascii="Calibri" w:eastAsia="Calibri" w:hAnsi="Calibri"/>
          <w:sz w:val="22"/>
          <w:szCs w:val="22"/>
          <w:lang w:eastAsia="en-US"/>
        </w:rPr>
        <w:t xml:space="preserve"> </w:t>
      </w:r>
      <w:r w:rsidRPr="4B25E53A">
        <w:rPr>
          <w:rFonts w:ascii="Calibri" w:eastAsia="Calibri" w:hAnsi="Calibri"/>
          <w:sz w:val="22"/>
          <w:szCs w:val="22"/>
          <w:lang w:eastAsia="en-US"/>
        </w:rPr>
        <w:t>-requirements are mandatory. By answering "No" to such a requirement, the bid can be rejected.</w:t>
      </w:r>
    </w:p>
    <w:p w14:paraId="66D4D6BD" w14:textId="6D5132B0" w:rsidR="005E65AB" w:rsidRDefault="005E65AB" w:rsidP="005E65AB">
      <w:pPr>
        <w:rPr>
          <w:rFonts w:ascii="Calibri" w:eastAsia="Calibri" w:hAnsi="Calibri"/>
          <w:sz w:val="22"/>
          <w:szCs w:val="22"/>
          <w:lang w:eastAsia="en-US"/>
        </w:rPr>
      </w:pPr>
      <w:r w:rsidRPr="4B25E53A">
        <w:rPr>
          <w:rFonts w:ascii="Calibri" w:eastAsia="Calibri" w:hAnsi="Calibri"/>
          <w:sz w:val="22"/>
          <w:szCs w:val="22"/>
          <w:lang w:eastAsia="en-US"/>
        </w:rPr>
        <w:t>Compliance with</w:t>
      </w:r>
      <w:r w:rsidR="000F29DF" w:rsidRPr="4B25E53A">
        <w:rPr>
          <w:rFonts w:ascii="Calibri" w:eastAsia="Calibri" w:hAnsi="Calibri"/>
          <w:i/>
          <w:iCs/>
          <w:sz w:val="22"/>
          <w:szCs w:val="22"/>
          <w:lang w:eastAsia="en-US"/>
        </w:rPr>
        <w:t xml:space="preserve"> </w:t>
      </w:r>
      <w:r w:rsidR="131A4C40" w:rsidRPr="4B25E53A">
        <w:rPr>
          <w:rFonts w:ascii="Calibri" w:eastAsia="Calibri" w:hAnsi="Calibri"/>
          <w:i/>
          <w:iCs/>
          <w:sz w:val="22"/>
          <w:szCs w:val="22"/>
          <w:lang w:eastAsia="en-US"/>
        </w:rPr>
        <w:t>s</w:t>
      </w:r>
      <w:r w:rsidR="000F29DF" w:rsidRPr="4B25E53A">
        <w:rPr>
          <w:rFonts w:ascii="Calibri" w:eastAsia="Calibri" w:hAnsi="Calibri"/>
          <w:i/>
          <w:iCs/>
          <w:sz w:val="22"/>
          <w:szCs w:val="22"/>
          <w:lang w:eastAsia="en-US"/>
        </w:rPr>
        <w:t>hould</w:t>
      </w:r>
      <w:r w:rsidR="23CF247D" w:rsidRPr="4B25E53A">
        <w:rPr>
          <w:rFonts w:ascii="Calibri" w:eastAsia="Calibri" w:hAnsi="Calibri"/>
          <w:i/>
          <w:iCs/>
          <w:sz w:val="22"/>
          <w:szCs w:val="22"/>
          <w:lang w:eastAsia="en-US"/>
        </w:rPr>
        <w:t xml:space="preserve"> </w:t>
      </w:r>
      <w:r w:rsidRPr="4B25E53A">
        <w:rPr>
          <w:rFonts w:ascii="Calibri" w:eastAsia="Calibri" w:hAnsi="Calibri"/>
          <w:sz w:val="22"/>
          <w:szCs w:val="22"/>
          <w:lang w:eastAsia="en-US"/>
        </w:rPr>
        <w:t>-requirements will be a benefit in the competition.</w:t>
      </w:r>
    </w:p>
    <w:p w14:paraId="2AF0955E" w14:textId="08995E4A" w:rsidR="00C25C57" w:rsidRDefault="00C25C57" w:rsidP="1EBB8277">
      <w:pPr>
        <w:spacing w:line="259" w:lineRule="auto"/>
      </w:pPr>
      <w:r w:rsidRPr="1EBB8277">
        <w:rPr>
          <w:rFonts w:ascii="Calibri" w:eastAsia="Calibri" w:hAnsi="Calibri"/>
          <w:sz w:val="22"/>
          <w:szCs w:val="22"/>
          <w:lang w:eastAsia="en-US"/>
        </w:rPr>
        <w:t xml:space="preserve">Bidders are encouraged to answer briefly and precisely in the table below. References to relevant chapters, sections or pages in attachments may be included </w:t>
      </w:r>
      <w:r w:rsidR="52142306" w:rsidRPr="1EBB8277">
        <w:rPr>
          <w:rFonts w:ascii="Calibri" w:eastAsia="Calibri" w:hAnsi="Calibri"/>
          <w:sz w:val="22"/>
          <w:szCs w:val="22"/>
          <w:lang w:eastAsia="en-US"/>
        </w:rPr>
        <w:t>if necessary.</w:t>
      </w:r>
    </w:p>
    <w:p w14:paraId="4CE5E78B" w14:textId="77777777" w:rsidR="00C25C57" w:rsidRPr="00772B66" w:rsidRDefault="00C25C57" w:rsidP="005E65AB"/>
    <w:p w14:paraId="3483FE70" w14:textId="34AFC797" w:rsidR="00EE752F" w:rsidRPr="00772B66" w:rsidRDefault="00A62103" w:rsidP="00EE752F">
      <w:pPr>
        <w:pStyle w:val="Overskrift2"/>
        <w:rPr>
          <w:lang w:val="en-GB"/>
        </w:rPr>
      </w:pPr>
      <w:bookmarkStart w:id="69" w:name="_Toc1072671742"/>
      <w:r w:rsidRPr="1EBB8277">
        <w:rPr>
          <w:lang w:val="en-GB"/>
        </w:rPr>
        <w:t>General requirements</w:t>
      </w:r>
      <w:bookmarkEnd w:id="69"/>
    </w:p>
    <w:tbl>
      <w:tblPr>
        <w:tblStyle w:val="Tabellrutenett"/>
        <w:tblW w:w="9979" w:type="dxa"/>
        <w:jc w:val="center"/>
        <w:tblLayout w:type="fixed"/>
        <w:tblLook w:val="0480" w:firstRow="0" w:lastRow="0" w:firstColumn="1" w:lastColumn="0" w:noHBand="0" w:noVBand="1"/>
      </w:tblPr>
      <w:tblGrid>
        <w:gridCol w:w="747"/>
        <w:gridCol w:w="4555"/>
        <w:gridCol w:w="930"/>
        <w:gridCol w:w="851"/>
        <w:gridCol w:w="2896"/>
      </w:tblGrid>
      <w:tr w:rsidR="005E65AB" w:rsidRPr="00772B66" w14:paraId="5537418C" w14:textId="77777777" w:rsidTr="4B25E53A">
        <w:trPr>
          <w:jc w:val="center"/>
        </w:trPr>
        <w:tc>
          <w:tcPr>
            <w:tcW w:w="747" w:type="dxa"/>
            <w:tcBorders>
              <w:bottom w:val="single" w:sz="4" w:space="0" w:color="000000" w:themeColor="text1"/>
            </w:tcBorders>
            <w:shd w:val="clear" w:color="auto" w:fill="6FA0DB"/>
            <w:vAlign w:val="center"/>
          </w:tcPr>
          <w:p w14:paraId="207CE923" w14:textId="4F36EB09" w:rsidR="005E65AB" w:rsidRPr="00772B66" w:rsidRDefault="005E65AB">
            <w:pPr>
              <w:spacing w:before="0"/>
              <w:rPr>
                <w:rFonts w:ascii="Calibri" w:hAnsi="Calibri"/>
                <w:b/>
                <w:bCs/>
                <w:sz w:val="20"/>
                <w:szCs w:val="20"/>
              </w:rPr>
            </w:pPr>
            <w:r w:rsidRPr="00772B66">
              <w:rPr>
                <w:rFonts w:ascii="Calibri" w:hAnsi="Calibri"/>
                <w:b/>
                <w:bCs/>
                <w:sz w:val="20"/>
                <w:szCs w:val="20"/>
              </w:rPr>
              <w:t>No.</w:t>
            </w:r>
          </w:p>
        </w:tc>
        <w:tc>
          <w:tcPr>
            <w:tcW w:w="4555" w:type="dxa"/>
            <w:tcBorders>
              <w:bottom w:val="single" w:sz="4" w:space="0" w:color="000000" w:themeColor="text1"/>
            </w:tcBorders>
            <w:shd w:val="clear" w:color="auto" w:fill="6FA0DB"/>
            <w:vAlign w:val="center"/>
          </w:tcPr>
          <w:p w14:paraId="73089504" w14:textId="77777777" w:rsidR="005E65AB" w:rsidRPr="00772B66" w:rsidDel="00D21A5B" w:rsidRDefault="005E65AB">
            <w:pPr>
              <w:spacing w:before="0"/>
              <w:rPr>
                <w:rFonts w:ascii="Calibri" w:hAnsi="Calibri"/>
                <w:b/>
                <w:sz w:val="20"/>
                <w:szCs w:val="20"/>
              </w:rPr>
            </w:pPr>
            <w:r w:rsidRPr="00772B66">
              <w:rPr>
                <w:rFonts w:ascii="Calibri" w:hAnsi="Calibri"/>
                <w:b/>
                <w:sz w:val="20"/>
                <w:szCs w:val="20"/>
              </w:rPr>
              <w:t>Requirement specification</w:t>
            </w:r>
          </w:p>
        </w:tc>
        <w:tc>
          <w:tcPr>
            <w:tcW w:w="930" w:type="dxa"/>
            <w:tcBorders>
              <w:bottom w:val="single" w:sz="4" w:space="0" w:color="000000" w:themeColor="text1"/>
            </w:tcBorders>
            <w:shd w:val="clear" w:color="auto" w:fill="6FA0DB"/>
          </w:tcPr>
          <w:p w14:paraId="07A40918" w14:textId="55008886" w:rsidR="005E65AB" w:rsidRPr="00772B66" w:rsidRDefault="005E65AB">
            <w:pPr>
              <w:spacing w:before="0"/>
              <w:rPr>
                <w:rFonts w:ascii="Calibri" w:hAnsi="Calibri"/>
                <w:b/>
                <w:sz w:val="20"/>
                <w:szCs w:val="20"/>
              </w:rPr>
            </w:pPr>
            <w:r w:rsidRPr="00772B66">
              <w:rPr>
                <w:rFonts w:ascii="Calibri" w:hAnsi="Calibri"/>
                <w:b/>
                <w:sz w:val="20"/>
                <w:szCs w:val="20"/>
              </w:rPr>
              <w:t>Must/</w:t>
            </w:r>
            <w:r w:rsidR="007119D1" w:rsidRPr="00772B66">
              <w:rPr>
                <w:rFonts w:ascii="Calibri" w:hAnsi="Calibri"/>
                <w:b/>
                <w:sz w:val="20"/>
                <w:szCs w:val="20"/>
              </w:rPr>
              <w:br/>
            </w:r>
            <w:r w:rsidR="000F29DF">
              <w:rPr>
                <w:rFonts w:ascii="Calibri" w:hAnsi="Calibri"/>
                <w:b/>
                <w:sz w:val="20"/>
                <w:szCs w:val="20"/>
              </w:rPr>
              <w:t>Should</w:t>
            </w:r>
          </w:p>
        </w:tc>
        <w:tc>
          <w:tcPr>
            <w:tcW w:w="851" w:type="dxa"/>
            <w:tcBorders>
              <w:bottom w:val="single" w:sz="4" w:space="0" w:color="000000" w:themeColor="text1"/>
            </w:tcBorders>
            <w:shd w:val="clear" w:color="auto" w:fill="6FA0DB"/>
          </w:tcPr>
          <w:p w14:paraId="2B49A83A" w14:textId="699F38FC" w:rsidR="005E65AB" w:rsidRPr="00772B66" w:rsidDel="00D21A5B" w:rsidRDefault="005E65AB">
            <w:pPr>
              <w:spacing w:before="0"/>
              <w:rPr>
                <w:rFonts w:ascii="Calibri" w:hAnsi="Calibri"/>
                <w:b/>
                <w:sz w:val="20"/>
                <w:szCs w:val="20"/>
              </w:rPr>
            </w:pPr>
            <w:r w:rsidRPr="00772B66">
              <w:rPr>
                <w:rFonts w:ascii="Calibri" w:hAnsi="Calibri"/>
                <w:b/>
                <w:sz w:val="20"/>
                <w:szCs w:val="20"/>
              </w:rPr>
              <w:t>Ful</w:t>
            </w:r>
            <w:r w:rsidR="0069434B" w:rsidRPr="00772B66">
              <w:rPr>
                <w:rFonts w:ascii="Calibri" w:hAnsi="Calibri"/>
                <w:b/>
                <w:sz w:val="20"/>
                <w:szCs w:val="20"/>
              </w:rPr>
              <w:t>l</w:t>
            </w:r>
            <w:r w:rsidRPr="00772B66">
              <w:rPr>
                <w:rFonts w:ascii="Calibri" w:hAnsi="Calibri"/>
                <w:b/>
                <w:sz w:val="20"/>
                <w:szCs w:val="20"/>
              </w:rPr>
              <w:t>fil</w:t>
            </w:r>
            <w:r w:rsidR="0069434B" w:rsidRPr="00772B66">
              <w:rPr>
                <w:rFonts w:ascii="Calibri" w:hAnsi="Calibri"/>
                <w:b/>
                <w:sz w:val="20"/>
                <w:szCs w:val="20"/>
              </w:rPr>
              <w:t>l</w:t>
            </w:r>
            <w:r w:rsidRPr="00772B66">
              <w:rPr>
                <w:rFonts w:ascii="Calibri" w:hAnsi="Calibri"/>
                <w:b/>
                <w:sz w:val="20"/>
                <w:szCs w:val="20"/>
              </w:rPr>
              <w:t xml:space="preserve">? </w:t>
            </w:r>
            <w:r w:rsidRPr="00772B66">
              <w:rPr>
                <w:rFonts w:ascii="Calibri" w:hAnsi="Calibri"/>
                <w:b/>
                <w:sz w:val="20"/>
                <w:szCs w:val="20"/>
              </w:rPr>
              <w:br/>
              <w:t>Yes/No</w:t>
            </w:r>
          </w:p>
        </w:tc>
        <w:tc>
          <w:tcPr>
            <w:tcW w:w="2896" w:type="dxa"/>
            <w:tcBorders>
              <w:bottom w:val="single" w:sz="4" w:space="0" w:color="000000" w:themeColor="text1"/>
            </w:tcBorders>
            <w:shd w:val="clear" w:color="auto" w:fill="6FA0DB"/>
          </w:tcPr>
          <w:p w14:paraId="43C77098" w14:textId="77777777" w:rsidR="005E65AB" w:rsidRPr="00772B66" w:rsidRDefault="005E65AB">
            <w:pPr>
              <w:spacing w:before="0"/>
              <w:rPr>
                <w:rFonts w:ascii="Calibri" w:hAnsi="Calibri"/>
                <w:b/>
                <w:sz w:val="20"/>
                <w:szCs w:val="20"/>
              </w:rPr>
            </w:pPr>
            <w:r w:rsidRPr="00772B66">
              <w:rPr>
                <w:rFonts w:ascii="Calibri" w:hAnsi="Calibri"/>
                <w:b/>
                <w:sz w:val="20"/>
                <w:szCs w:val="20"/>
              </w:rPr>
              <w:t>Comment / response</w:t>
            </w:r>
          </w:p>
        </w:tc>
      </w:tr>
      <w:tr w:rsidR="00F806FC" w:rsidRPr="00772B66" w14:paraId="1C756621" w14:textId="77777777" w:rsidTr="4B25E53A">
        <w:trPr>
          <w:jc w:val="center"/>
        </w:trPr>
        <w:tc>
          <w:tcPr>
            <w:tcW w:w="747" w:type="dxa"/>
          </w:tcPr>
          <w:p w14:paraId="7BE01C65" w14:textId="543F51DE" w:rsidR="00F806FC" w:rsidRPr="00772B66" w:rsidRDefault="06995B7B" w:rsidP="00F806FC">
            <w:pPr>
              <w:rPr>
                <w:rFonts w:ascii="Calibri" w:hAnsi="Calibri"/>
                <w:b/>
                <w:bCs/>
                <w:sz w:val="20"/>
                <w:szCs w:val="20"/>
              </w:rPr>
            </w:pPr>
            <w:r w:rsidRPr="4B25E53A">
              <w:rPr>
                <w:rFonts w:ascii="Calibri" w:hAnsi="Calibri"/>
                <w:b/>
                <w:bCs/>
                <w:sz w:val="20"/>
                <w:szCs w:val="20"/>
              </w:rPr>
              <w:t>9.1</w:t>
            </w:r>
            <w:r w:rsidR="72C56AED" w:rsidRPr="4B25E53A">
              <w:rPr>
                <w:rFonts w:ascii="Calibri" w:hAnsi="Calibri"/>
                <w:b/>
                <w:bCs/>
                <w:sz w:val="20"/>
                <w:szCs w:val="20"/>
              </w:rPr>
              <w:t>.</w:t>
            </w:r>
            <w:r w:rsidR="78623276" w:rsidRPr="4B25E53A">
              <w:rPr>
                <w:rFonts w:ascii="Calibri" w:hAnsi="Calibri"/>
                <w:b/>
                <w:bCs/>
                <w:sz w:val="20"/>
                <w:szCs w:val="20"/>
              </w:rPr>
              <w:t>1</w:t>
            </w:r>
          </w:p>
        </w:tc>
        <w:tc>
          <w:tcPr>
            <w:tcW w:w="4555" w:type="dxa"/>
          </w:tcPr>
          <w:p w14:paraId="5FAE4321" w14:textId="2A99F908" w:rsidR="00F806FC" w:rsidRPr="00BD4C35" w:rsidRDefault="6985245E" w:rsidP="4B25E53A">
            <w:pPr>
              <w:rPr>
                <w:rFonts w:ascii="Calibri" w:hAnsi="Calibri"/>
                <w:sz w:val="20"/>
                <w:szCs w:val="20"/>
              </w:rPr>
            </w:pPr>
            <w:r w:rsidRPr="4B25E53A">
              <w:rPr>
                <w:rFonts w:ascii="Calibri" w:hAnsi="Calibri"/>
                <w:sz w:val="20"/>
                <w:szCs w:val="20"/>
              </w:rPr>
              <w:t>The system is to be placed on a laboratory bench and thus must be benchtop sized.</w:t>
            </w:r>
            <w:r w:rsidR="5810D509" w:rsidRPr="4B25E53A">
              <w:rPr>
                <w:rFonts w:ascii="Calibri" w:hAnsi="Calibri"/>
                <w:sz w:val="20"/>
                <w:szCs w:val="20"/>
              </w:rPr>
              <w:t xml:space="preserve"> The system size and wight can</w:t>
            </w:r>
            <w:r w:rsidR="59AD66DE" w:rsidRPr="4B25E53A">
              <w:rPr>
                <w:rFonts w:ascii="Calibri" w:hAnsi="Calibri"/>
                <w:sz w:val="20"/>
                <w:szCs w:val="20"/>
              </w:rPr>
              <w:t xml:space="preserve">not exceed the limits of a typical </w:t>
            </w:r>
            <w:r w:rsidR="7AB928C7" w:rsidRPr="4B25E53A">
              <w:rPr>
                <w:rFonts w:ascii="Calibri" w:hAnsi="Calibri"/>
                <w:sz w:val="20"/>
                <w:szCs w:val="20"/>
              </w:rPr>
              <w:t>laboratory</w:t>
            </w:r>
            <w:r w:rsidR="59AD66DE" w:rsidRPr="4B25E53A">
              <w:rPr>
                <w:rFonts w:ascii="Calibri" w:hAnsi="Calibri"/>
                <w:sz w:val="20"/>
                <w:szCs w:val="20"/>
              </w:rPr>
              <w:t xml:space="preserve"> be</w:t>
            </w:r>
            <w:r w:rsidR="6D5ACDE0" w:rsidRPr="4B25E53A">
              <w:rPr>
                <w:rFonts w:ascii="Calibri" w:hAnsi="Calibri"/>
                <w:sz w:val="20"/>
                <w:szCs w:val="20"/>
              </w:rPr>
              <w:t>nch</w:t>
            </w:r>
            <w:r w:rsidR="1258A70A" w:rsidRPr="4B25E53A">
              <w:rPr>
                <w:rFonts w:ascii="Calibri" w:hAnsi="Calibri"/>
                <w:sz w:val="20"/>
                <w:szCs w:val="20"/>
              </w:rPr>
              <w:t>.</w:t>
            </w:r>
          </w:p>
        </w:tc>
        <w:tc>
          <w:tcPr>
            <w:tcW w:w="930" w:type="dxa"/>
          </w:tcPr>
          <w:p w14:paraId="3B522D51" w14:textId="00029FC4" w:rsidR="00F806FC" w:rsidRPr="00772B66" w:rsidRDefault="00F806FC" w:rsidP="00F806FC">
            <w:pPr>
              <w:rPr>
                <w:rFonts w:ascii="Calibri" w:hAnsi="Calibri"/>
                <w:bCs/>
                <w:sz w:val="20"/>
                <w:szCs w:val="20"/>
              </w:rPr>
            </w:pPr>
            <w:r w:rsidRPr="00772B66">
              <w:rPr>
                <w:rFonts w:ascii="Calibri" w:hAnsi="Calibri"/>
                <w:bCs/>
                <w:sz w:val="20"/>
                <w:szCs w:val="20"/>
              </w:rPr>
              <w:t>Must</w:t>
            </w:r>
          </w:p>
        </w:tc>
        <w:tc>
          <w:tcPr>
            <w:tcW w:w="851" w:type="dxa"/>
          </w:tcPr>
          <w:p w14:paraId="5AA15E95" w14:textId="77777777" w:rsidR="00F806FC" w:rsidRPr="00772B66" w:rsidRDefault="00F806FC" w:rsidP="00F806FC">
            <w:pPr>
              <w:rPr>
                <w:rFonts w:ascii="Calibri" w:hAnsi="Calibri"/>
                <w:bCs/>
                <w:sz w:val="20"/>
                <w:szCs w:val="20"/>
              </w:rPr>
            </w:pPr>
          </w:p>
        </w:tc>
        <w:tc>
          <w:tcPr>
            <w:tcW w:w="2896" w:type="dxa"/>
          </w:tcPr>
          <w:p w14:paraId="7BB65204" w14:textId="77777777" w:rsidR="00F806FC" w:rsidRPr="00772B66" w:rsidRDefault="00F806FC" w:rsidP="00F806FC">
            <w:pPr>
              <w:rPr>
                <w:rFonts w:ascii="Calibri" w:hAnsi="Calibri"/>
                <w:bCs/>
                <w:sz w:val="20"/>
                <w:szCs w:val="20"/>
              </w:rPr>
            </w:pPr>
          </w:p>
        </w:tc>
      </w:tr>
      <w:tr w:rsidR="009F1385" w:rsidRPr="00772B66" w14:paraId="73ED2957" w14:textId="77777777" w:rsidTr="4B25E53A">
        <w:trPr>
          <w:jc w:val="center"/>
        </w:trPr>
        <w:tc>
          <w:tcPr>
            <w:tcW w:w="747" w:type="dxa"/>
          </w:tcPr>
          <w:p w14:paraId="2AEE909D" w14:textId="4A810066" w:rsidR="009F1385" w:rsidRPr="00772B66" w:rsidRDefault="48D80431" w:rsidP="006D3474">
            <w:pPr>
              <w:rPr>
                <w:rFonts w:ascii="Calibri" w:hAnsi="Calibri"/>
                <w:b/>
                <w:bCs/>
                <w:sz w:val="20"/>
                <w:szCs w:val="20"/>
              </w:rPr>
            </w:pPr>
            <w:r w:rsidRPr="4B25E53A">
              <w:rPr>
                <w:rFonts w:ascii="Calibri" w:hAnsi="Calibri"/>
                <w:b/>
                <w:bCs/>
                <w:sz w:val="20"/>
                <w:szCs w:val="20"/>
              </w:rPr>
              <w:t>9.1</w:t>
            </w:r>
            <w:r w:rsidR="72C56AED" w:rsidRPr="4B25E53A">
              <w:rPr>
                <w:rFonts w:ascii="Calibri" w:hAnsi="Calibri"/>
                <w:b/>
                <w:bCs/>
                <w:sz w:val="20"/>
                <w:szCs w:val="20"/>
              </w:rPr>
              <w:t>.</w:t>
            </w:r>
            <w:r w:rsidR="642835AD" w:rsidRPr="4B25E53A">
              <w:rPr>
                <w:rFonts w:ascii="Calibri" w:hAnsi="Calibri"/>
                <w:b/>
                <w:bCs/>
                <w:sz w:val="20"/>
                <w:szCs w:val="20"/>
              </w:rPr>
              <w:t>2</w:t>
            </w:r>
          </w:p>
        </w:tc>
        <w:tc>
          <w:tcPr>
            <w:tcW w:w="4555" w:type="dxa"/>
          </w:tcPr>
          <w:p w14:paraId="1D2E92FB" w14:textId="653C97B1" w:rsidR="009F1385" w:rsidRPr="00772B66" w:rsidRDefault="00363794" w:rsidP="006D3474">
            <w:pPr>
              <w:rPr>
                <w:highlight w:val="yellow"/>
              </w:rPr>
            </w:pPr>
            <w:r w:rsidRPr="00772B66">
              <w:rPr>
                <w:rFonts w:ascii="Calibri" w:hAnsi="Calibri"/>
                <w:bCs/>
                <w:sz w:val="20"/>
                <w:szCs w:val="20"/>
              </w:rPr>
              <w:t xml:space="preserve">Drawings </w:t>
            </w:r>
            <w:r w:rsidR="00AC7091" w:rsidRPr="00772B66">
              <w:rPr>
                <w:rFonts w:ascii="Calibri" w:hAnsi="Calibri"/>
                <w:bCs/>
                <w:sz w:val="20"/>
                <w:szCs w:val="20"/>
              </w:rPr>
              <w:t>of</w:t>
            </w:r>
            <w:r w:rsidRPr="00772B66">
              <w:rPr>
                <w:rFonts w:ascii="Calibri" w:hAnsi="Calibri"/>
                <w:bCs/>
                <w:sz w:val="20"/>
                <w:szCs w:val="20"/>
              </w:rPr>
              <w:t xml:space="preserve"> </w:t>
            </w:r>
            <w:r w:rsidR="00AC7091" w:rsidRPr="00772B66">
              <w:rPr>
                <w:rFonts w:ascii="Calibri" w:hAnsi="Calibri"/>
                <w:bCs/>
                <w:sz w:val="20"/>
                <w:szCs w:val="20"/>
              </w:rPr>
              <w:t xml:space="preserve">physical </w:t>
            </w:r>
            <w:r w:rsidRPr="00772B66">
              <w:rPr>
                <w:rFonts w:ascii="Calibri" w:hAnsi="Calibri"/>
                <w:bCs/>
                <w:sz w:val="20"/>
                <w:szCs w:val="20"/>
              </w:rPr>
              <w:t>dimensions of the System’s detectors and instruments s</w:t>
            </w:r>
            <w:r w:rsidR="0031054B">
              <w:rPr>
                <w:rFonts w:ascii="Calibri" w:hAnsi="Calibri"/>
                <w:bCs/>
                <w:sz w:val="20"/>
                <w:szCs w:val="20"/>
              </w:rPr>
              <w:t>hould</w:t>
            </w:r>
            <w:r w:rsidRPr="00772B66">
              <w:rPr>
                <w:rFonts w:ascii="Calibri" w:hAnsi="Calibri"/>
                <w:bCs/>
                <w:sz w:val="20"/>
                <w:szCs w:val="20"/>
              </w:rPr>
              <w:t xml:space="preserve"> be provided</w:t>
            </w:r>
            <w:r w:rsidR="00B439E2">
              <w:rPr>
                <w:rFonts w:ascii="Calibri" w:hAnsi="Calibri"/>
                <w:bCs/>
                <w:sz w:val="20"/>
                <w:szCs w:val="20"/>
              </w:rPr>
              <w:t xml:space="preserve"> prior to delivery</w:t>
            </w:r>
            <w:r w:rsidRPr="00772B66">
              <w:rPr>
                <w:rFonts w:ascii="Calibri" w:hAnsi="Calibri"/>
                <w:bCs/>
                <w:sz w:val="20"/>
                <w:szCs w:val="20"/>
              </w:rPr>
              <w:t>.</w:t>
            </w:r>
          </w:p>
        </w:tc>
        <w:tc>
          <w:tcPr>
            <w:tcW w:w="930" w:type="dxa"/>
          </w:tcPr>
          <w:p w14:paraId="1EC966A6" w14:textId="0BEA3BAA" w:rsidR="009F1385" w:rsidRPr="00772B66" w:rsidRDefault="0031054B" w:rsidP="006D3474">
            <w:pPr>
              <w:rPr>
                <w:rFonts w:ascii="Calibri" w:hAnsi="Calibri"/>
                <w:bCs/>
                <w:sz w:val="20"/>
                <w:szCs w:val="20"/>
              </w:rPr>
            </w:pPr>
            <w:r>
              <w:rPr>
                <w:rFonts w:ascii="Calibri" w:hAnsi="Calibri"/>
                <w:bCs/>
                <w:sz w:val="20"/>
                <w:szCs w:val="20"/>
              </w:rPr>
              <w:t>Should</w:t>
            </w:r>
          </w:p>
        </w:tc>
        <w:tc>
          <w:tcPr>
            <w:tcW w:w="851" w:type="dxa"/>
          </w:tcPr>
          <w:p w14:paraId="2F73C260" w14:textId="77777777" w:rsidR="009F1385" w:rsidRPr="00772B66" w:rsidRDefault="009F1385" w:rsidP="006D3474">
            <w:pPr>
              <w:rPr>
                <w:rFonts w:ascii="Calibri" w:hAnsi="Calibri"/>
                <w:bCs/>
                <w:sz w:val="20"/>
                <w:szCs w:val="20"/>
              </w:rPr>
            </w:pPr>
          </w:p>
        </w:tc>
        <w:tc>
          <w:tcPr>
            <w:tcW w:w="2896" w:type="dxa"/>
          </w:tcPr>
          <w:p w14:paraId="06F4AF13" w14:textId="77777777" w:rsidR="009F1385" w:rsidRPr="00772B66" w:rsidRDefault="009F1385" w:rsidP="006D3474">
            <w:pPr>
              <w:rPr>
                <w:rFonts w:ascii="Calibri" w:hAnsi="Calibri"/>
                <w:bCs/>
                <w:sz w:val="20"/>
                <w:szCs w:val="20"/>
              </w:rPr>
            </w:pPr>
          </w:p>
        </w:tc>
      </w:tr>
      <w:tr w:rsidR="006D3474" w:rsidRPr="00772B66" w14:paraId="18BF10ED" w14:textId="77777777" w:rsidTr="4B25E53A">
        <w:trPr>
          <w:jc w:val="center"/>
        </w:trPr>
        <w:tc>
          <w:tcPr>
            <w:tcW w:w="747" w:type="dxa"/>
          </w:tcPr>
          <w:p w14:paraId="476EF2B3" w14:textId="5DDDF8EB" w:rsidR="006D3474" w:rsidRPr="00772B66" w:rsidRDefault="4AC6CF0B" w:rsidP="006D3474">
            <w:pPr>
              <w:rPr>
                <w:rFonts w:ascii="Calibri" w:hAnsi="Calibri"/>
                <w:b/>
                <w:bCs/>
                <w:sz w:val="20"/>
                <w:szCs w:val="20"/>
              </w:rPr>
            </w:pPr>
            <w:r w:rsidRPr="4B25E53A">
              <w:rPr>
                <w:rFonts w:ascii="Calibri" w:hAnsi="Calibri"/>
                <w:b/>
                <w:bCs/>
                <w:sz w:val="20"/>
                <w:szCs w:val="20"/>
              </w:rPr>
              <w:t>9.1</w:t>
            </w:r>
            <w:r w:rsidR="72C56AED" w:rsidRPr="4B25E53A">
              <w:rPr>
                <w:rFonts w:ascii="Calibri" w:hAnsi="Calibri"/>
                <w:b/>
                <w:bCs/>
                <w:sz w:val="20"/>
                <w:szCs w:val="20"/>
              </w:rPr>
              <w:t>.</w:t>
            </w:r>
            <w:r w:rsidR="4EA34DB4" w:rsidRPr="4B25E53A">
              <w:rPr>
                <w:rFonts w:ascii="Calibri" w:hAnsi="Calibri"/>
                <w:b/>
                <w:bCs/>
                <w:sz w:val="20"/>
                <w:szCs w:val="20"/>
              </w:rPr>
              <w:t>3</w:t>
            </w:r>
          </w:p>
        </w:tc>
        <w:tc>
          <w:tcPr>
            <w:tcW w:w="4555" w:type="dxa"/>
          </w:tcPr>
          <w:p w14:paraId="0661863C" w14:textId="34C8B77D" w:rsidR="006D3474" w:rsidRPr="00772B66" w:rsidRDefault="68520D16" w:rsidP="2DA77996">
            <w:pPr>
              <w:spacing w:line="259" w:lineRule="auto"/>
            </w:pPr>
            <w:r w:rsidRPr="4B25E53A">
              <w:rPr>
                <w:rFonts w:ascii="Calibri" w:hAnsi="Calibri"/>
                <w:sz w:val="20"/>
                <w:szCs w:val="20"/>
              </w:rPr>
              <w:t>Potential suppliers must state whether they can offer an optional service level agreement (SLA), as described in Section 9.5.</w:t>
            </w:r>
          </w:p>
        </w:tc>
        <w:tc>
          <w:tcPr>
            <w:tcW w:w="930" w:type="dxa"/>
          </w:tcPr>
          <w:p w14:paraId="4ECA1E88" w14:textId="50785D8D" w:rsidR="006D3474" w:rsidRPr="00772B66" w:rsidRDefault="797AEDC0" w:rsidP="2DA77996">
            <w:pPr>
              <w:spacing w:line="259" w:lineRule="auto"/>
            </w:pPr>
            <w:r w:rsidRPr="2DA77996">
              <w:rPr>
                <w:rFonts w:ascii="Calibri" w:hAnsi="Calibri"/>
                <w:sz w:val="20"/>
                <w:szCs w:val="20"/>
              </w:rPr>
              <w:t>Must</w:t>
            </w:r>
          </w:p>
        </w:tc>
        <w:tc>
          <w:tcPr>
            <w:tcW w:w="851" w:type="dxa"/>
          </w:tcPr>
          <w:p w14:paraId="66677107" w14:textId="6055988C" w:rsidR="006D3474" w:rsidRPr="00772B66" w:rsidRDefault="006D3474" w:rsidP="006D3474">
            <w:pPr>
              <w:rPr>
                <w:rFonts w:ascii="Calibri" w:hAnsi="Calibri"/>
                <w:bCs/>
                <w:sz w:val="20"/>
                <w:szCs w:val="20"/>
              </w:rPr>
            </w:pPr>
          </w:p>
        </w:tc>
        <w:tc>
          <w:tcPr>
            <w:tcW w:w="2896" w:type="dxa"/>
          </w:tcPr>
          <w:p w14:paraId="29681374" w14:textId="77777777" w:rsidR="006D3474" w:rsidRPr="00772B66" w:rsidRDefault="006D3474" w:rsidP="006D3474">
            <w:pPr>
              <w:rPr>
                <w:rFonts w:ascii="Calibri" w:hAnsi="Calibri"/>
                <w:bCs/>
                <w:sz w:val="20"/>
                <w:szCs w:val="20"/>
              </w:rPr>
            </w:pPr>
          </w:p>
        </w:tc>
      </w:tr>
    </w:tbl>
    <w:p w14:paraId="50A0665E" w14:textId="77777777" w:rsidR="00EE752F" w:rsidRPr="00772B66" w:rsidRDefault="00EE752F" w:rsidP="00EE752F"/>
    <w:p w14:paraId="38D8606D" w14:textId="29A789A6" w:rsidR="00DA06DA" w:rsidRPr="00772B66" w:rsidRDefault="009544B6" w:rsidP="00DA06DA">
      <w:pPr>
        <w:pStyle w:val="Overskrift2"/>
        <w:rPr>
          <w:lang w:val="en-GB"/>
        </w:rPr>
      </w:pPr>
      <w:bookmarkStart w:id="70" w:name="_Toc85464490"/>
      <w:bookmarkStart w:id="71" w:name="_Toc85464535"/>
      <w:bookmarkStart w:id="72" w:name="_Toc85464579"/>
      <w:bookmarkStart w:id="73" w:name="_Toc85464491"/>
      <w:bookmarkStart w:id="74" w:name="_Toc85464536"/>
      <w:bookmarkStart w:id="75" w:name="_Toc85464580"/>
      <w:bookmarkStart w:id="76" w:name="_Toc1743401164"/>
      <w:bookmarkEnd w:id="70"/>
      <w:bookmarkEnd w:id="71"/>
      <w:bookmarkEnd w:id="72"/>
      <w:bookmarkEnd w:id="73"/>
      <w:bookmarkEnd w:id="74"/>
      <w:bookmarkEnd w:id="75"/>
      <w:r w:rsidRPr="1EBB8277">
        <w:rPr>
          <w:lang w:val="en-GB"/>
        </w:rPr>
        <w:t>Functional and technical requirements</w:t>
      </w:r>
      <w:bookmarkEnd w:id="76"/>
    </w:p>
    <w:tbl>
      <w:tblPr>
        <w:tblStyle w:val="Tabellrutenett"/>
        <w:tblW w:w="9979" w:type="dxa"/>
        <w:jc w:val="center"/>
        <w:tblLayout w:type="fixed"/>
        <w:tblLook w:val="0480" w:firstRow="0" w:lastRow="0" w:firstColumn="1" w:lastColumn="0" w:noHBand="0" w:noVBand="1"/>
      </w:tblPr>
      <w:tblGrid>
        <w:gridCol w:w="988"/>
        <w:gridCol w:w="4314"/>
        <w:gridCol w:w="930"/>
        <w:gridCol w:w="993"/>
        <w:gridCol w:w="2754"/>
      </w:tblGrid>
      <w:tr w:rsidR="00CA4EB0" w:rsidRPr="00772B66" w14:paraId="5D4ABD00" w14:textId="77777777" w:rsidTr="6268B007">
        <w:trPr>
          <w:jc w:val="center"/>
        </w:trPr>
        <w:tc>
          <w:tcPr>
            <w:tcW w:w="988" w:type="dxa"/>
            <w:tcBorders>
              <w:bottom w:val="single" w:sz="4" w:space="0" w:color="000000" w:themeColor="text1"/>
            </w:tcBorders>
            <w:shd w:val="clear" w:color="auto" w:fill="6FA0DB"/>
            <w:vAlign w:val="center"/>
          </w:tcPr>
          <w:p w14:paraId="19E014C6" w14:textId="1CB46297" w:rsidR="00CA4EB0" w:rsidRPr="00772B66" w:rsidRDefault="00CA4EB0" w:rsidP="00CA4EB0">
            <w:pPr>
              <w:spacing w:before="0"/>
              <w:rPr>
                <w:rFonts w:ascii="Calibri" w:hAnsi="Calibri"/>
                <w:b/>
                <w:sz w:val="20"/>
                <w:szCs w:val="20"/>
              </w:rPr>
            </w:pPr>
            <w:r w:rsidRPr="00772B66">
              <w:rPr>
                <w:rFonts w:ascii="Calibri" w:hAnsi="Calibri"/>
                <w:b/>
                <w:sz w:val="20"/>
                <w:szCs w:val="20"/>
              </w:rPr>
              <w:t>No.</w:t>
            </w:r>
          </w:p>
        </w:tc>
        <w:tc>
          <w:tcPr>
            <w:tcW w:w="4314" w:type="dxa"/>
            <w:tcBorders>
              <w:bottom w:val="single" w:sz="4" w:space="0" w:color="000000" w:themeColor="text1"/>
            </w:tcBorders>
            <w:shd w:val="clear" w:color="auto" w:fill="6FA0DB"/>
            <w:vAlign w:val="center"/>
          </w:tcPr>
          <w:p w14:paraId="4489C114" w14:textId="77777777" w:rsidR="00CA4EB0" w:rsidRPr="00772B66" w:rsidDel="00D21A5B" w:rsidRDefault="00CA4EB0" w:rsidP="00CA4EB0">
            <w:pPr>
              <w:spacing w:before="0"/>
              <w:rPr>
                <w:rFonts w:ascii="Calibri" w:hAnsi="Calibri"/>
                <w:b/>
                <w:sz w:val="20"/>
                <w:szCs w:val="20"/>
              </w:rPr>
            </w:pPr>
            <w:r w:rsidRPr="00772B66">
              <w:rPr>
                <w:rFonts w:ascii="Calibri" w:hAnsi="Calibri"/>
                <w:b/>
                <w:sz w:val="20"/>
                <w:szCs w:val="20"/>
              </w:rPr>
              <w:t>Requirement specification</w:t>
            </w:r>
          </w:p>
        </w:tc>
        <w:tc>
          <w:tcPr>
            <w:tcW w:w="930" w:type="dxa"/>
            <w:tcBorders>
              <w:bottom w:val="single" w:sz="4" w:space="0" w:color="000000" w:themeColor="text1"/>
            </w:tcBorders>
            <w:shd w:val="clear" w:color="auto" w:fill="6FA0DB"/>
          </w:tcPr>
          <w:p w14:paraId="4D5A03FC" w14:textId="0E58F3F4" w:rsidR="00CA4EB0" w:rsidRPr="00772B66" w:rsidRDefault="00CA4EB0" w:rsidP="00CA4EB0">
            <w:pPr>
              <w:spacing w:before="0"/>
              <w:rPr>
                <w:rFonts w:ascii="Calibri" w:hAnsi="Calibri"/>
                <w:b/>
                <w:sz w:val="20"/>
                <w:szCs w:val="20"/>
              </w:rPr>
            </w:pPr>
            <w:r w:rsidRPr="00772B66">
              <w:rPr>
                <w:rFonts w:ascii="Calibri" w:hAnsi="Calibri"/>
                <w:b/>
                <w:sz w:val="20"/>
                <w:szCs w:val="20"/>
              </w:rPr>
              <w:t>Must/</w:t>
            </w:r>
            <w:r w:rsidR="008B06E7">
              <w:rPr>
                <w:rFonts w:ascii="Calibri" w:hAnsi="Calibri"/>
                <w:b/>
                <w:sz w:val="20"/>
                <w:szCs w:val="20"/>
              </w:rPr>
              <w:t xml:space="preserve"> Should</w:t>
            </w:r>
          </w:p>
        </w:tc>
        <w:tc>
          <w:tcPr>
            <w:tcW w:w="993" w:type="dxa"/>
            <w:tcBorders>
              <w:bottom w:val="single" w:sz="4" w:space="0" w:color="000000" w:themeColor="text1"/>
            </w:tcBorders>
            <w:shd w:val="clear" w:color="auto" w:fill="6FA0DB"/>
          </w:tcPr>
          <w:p w14:paraId="73C0EB3D" w14:textId="5AD23B60" w:rsidR="00CA4EB0" w:rsidRPr="00772B66" w:rsidDel="00D21A5B" w:rsidRDefault="00CA4EB0" w:rsidP="00CA4EB0">
            <w:pPr>
              <w:spacing w:before="0"/>
              <w:rPr>
                <w:rFonts w:ascii="Calibri" w:hAnsi="Calibri"/>
                <w:b/>
                <w:sz w:val="20"/>
                <w:szCs w:val="20"/>
              </w:rPr>
            </w:pPr>
            <w:r w:rsidRPr="00772B66">
              <w:rPr>
                <w:rFonts w:ascii="Calibri" w:hAnsi="Calibri"/>
                <w:b/>
                <w:sz w:val="20"/>
                <w:szCs w:val="20"/>
              </w:rPr>
              <w:t>Ful</w:t>
            </w:r>
            <w:r w:rsidR="00B87E97" w:rsidRPr="00772B66">
              <w:rPr>
                <w:rFonts w:ascii="Calibri" w:hAnsi="Calibri"/>
                <w:b/>
                <w:sz w:val="20"/>
                <w:szCs w:val="20"/>
              </w:rPr>
              <w:t>l</w:t>
            </w:r>
            <w:r w:rsidRPr="00772B66">
              <w:rPr>
                <w:rFonts w:ascii="Calibri" w:hAnsi="Calibri"/>
                <w:b/>
                <w:sz w:val="20"/>
                <w:szCs w:val="20"/>
              </w:rPr>
              <w:t>fil</w:t>
            </w:r>
            <w:r w:rsidR="00B87E97" w:rsidRPr="00772B66">
              <w:rPr>
                <w:rFonts w:ascii="Calibri" w:hAnsi="Calibri"/>
                <w:b/>
                <w:sz w:val="20"/>
                <w:szCs w:val="20"/>
              </w:rPr>
              <w:t>ls</w:t>
            </w:r>
            <w:r w:rsidRPr="00772B66">
              <w:rPr>
                <w:rFonts w:ascii="Calibri" w:hAnsi="Calibri"/>
                <w:b/>
                <w:sz w:val="20"/>
                <w:szCs w:val="20"/>
              </w:rPr>
              <w:t xml:space="preserve">? </w:t>
            </w:r>
            <w:r w:rsidRPr="00772B66">
              <w:rPr>
                <w:rFonts w:ascii="Calibri" w:hAnsi="Calibri"/>
                <w:b/>
                <w:sz w:val="20"/>
                <w:szCs w:val="20"/>
              </w:rPr>
              <w:br/>
              <w:t>Yes/No</w:t>
            </w:r>
          </w:p>
        </w:tc>
        <w:tc>
          <w:tcPr>
            <w:tcW w:w="2754" w:type="dxa"/>
            <w:tcBorders>
              <w:bottom w:val="single" w:sz="4" w:space="0" w:color="000000" w:themeColor="text1"/>
            </w:tcBorders>
            <w:shd w:val="clear" w:color="auto" w:fill="6FA0DB"/>
          </w:tcPr>
          <w:p w14:paraId="4B0D6E3B" w14:textId="77777777" w:rsidR="00CA4EB0" w:rsidRPr="00772B66" w:rsidRDefault="00CA4EB0" w:rsidP="00CA4EB0">
            <w:pPr>
              <w:spacing w:before="0"/>
              <w:rPr>
                <w:rFonts w:ascii="Calibri" w:hAnsi="Calibri"/>
                <w:b/>
                <w:sz w:val="20"/>
                <w:szCs w:val="20"/>
              </w:rPr>
            </w:pPr>
            <w:r w:rsidRPr="00772B66">
              <w:rPr>
                <w:rFonts w:ascii="Calibri" w:hAnsi="Calibri"/>
                <w:b/>
                <w:sz w:val="20"/>
                <w:szCs w:val="20"/>
              </w:rPr>
              <w:t>Comment / response</w:t>
            </w:r>
          </w:p>
        </w:tc>
      </w:tr>
      <w:tr w:rsidR="00A936FD" w:rsidRPr="00772B66" w14:paraId="263A4193" w14:textId="77777777" w:rsidTr="6268B007">
        <w:trPr>
          <w:jc w:val="center"/>
        </w:trPr>
        <w:tc>
          <w:tcPr>
            <w:tcW w:w="988" w:type="dxa"/>
          </w:tcPr>
          <w:p w14:paraId="09D56CD7" w14:textId="7523D7AC" w:rsidR="00A936FD" w:rsidRPr="00772B66" w:rsidRDefault="00A936FD" w:rsidP="00A936FD">
            <w:pPr>
              <w:rPr>
                <w:rFonts w:ascii="Calibri" w:hAnsi="Calibri"/>
                <w:b/>
                <w:bCs/>
                <w:sz w:val="20"/>
                <w:szCs w:val="20"/>
              </w:rPr>
            </w:pPr>
            <w:bookmarkStart w:id="77" w:name="_Hlk182311999"/>
            <w:bookmarkStart w:id="78" w:name="_Hlk189483020"/>
            <w:r w:rsidRPr="00772B66">
              <w:rPr>
                <w:rFonts w:ascii="Calibri" w:hAnsi="Calibri"/>
                <w:b/>
                <w:bCs/>
                <w:sz w:val="20"/>
                <w:szCs w:val="20"/>
              </w:rPr>
              <w:t>9.2.</w:t>
            </w:r>
            <w:r w:rsidR="004F445A">
              <w:rPr>
                <w:rFonts w:ascii="Calibri" w:hAnsi="Calibri"/>
                <w:b/>
                <w:bCs/>
                <w:sz w:val="20"/>
                <w:szCs w:val="20"/>
              </w:rPr>
              <w:t>1</w:t>
            </w:r>
          </w:p>
        </w:tc>
        <w:tc>
          <w:tcPr>
            <w:tcW w:w="4314" w:type="dxa"/>
          </w:tcPr>
          <w:p w14:paraId="5BBD312C" w14:textId="256F27B1" w:rsidR="00A936FD" w:rsidRPr="00772B66" w:rsidRDefault="00A936FD" w:rsidP="00A936FD">
            <w:pPr>
              <w:rPr>
                <w:rFonts w:ascii="Calibri" w:hAnsi="Calibri"/>
                <w:bCs/>
                <w:sz w:val="20"/>
                <w:szCs w:val="20"/>
              </w:rPr>
            </w:pPr>
            <w:r w:rsidRPr="00772B66">
              <w:rPr>
                <w:rFonts w:ascii="Calibri" w:hAnsi="Calibri"/>
                <w:bCs/>
                <w:sz w:val="20"/>
                <w:szCs w:val="20"/>
              </w:rPr>
              <w:t xml:space="preserve">The </w:t>
            </w:r>
            <w:r w:rsidR="005D57C8">
              <w:rPr>
                <w:rFonts w:ascii="Calibri" w:hAnsi="Calibri"/>
                <w:bCs/>
                <w:sz w:val="20"/>
                <w:szCs w:val="20"/>
              </w:rPr>
              <w:t>s</w:t>
            </w:r>
            <w:r w:rsidRPr="00772B66">
              <w:rPr>
                <w:rFonts w:ascii="Calibri" w:hAnsi="Calibri"/>
                <w:bCs/>
                <w:sz w:val="20"/>
                <w:szCs w:val="20"/>
              </w:rPr>
              <w:t xml:space="preserve">ystem </w:t>
            </w:r>
            <w:r w:rsidR="00C60898">
              <w:rPr>
                <w:rFonts w:ascii="Calibri" w:hAnsi="Calibri"/>
                <w:bCs/>
                <w:sz w:val="20"/>
                <w:szCs w:val="20"/>
              </w:rPr>
              <w:t>must</w:t>
            </w:r>
            <w:r w:rsidRPr="00772B66">
              <w:rPr>
                <w:rFonts w:ascii="Calibri" w:hAnsi="Calibri"/>
                <w:bCs/>
                <w:sz w:val="20"/>
                <w:szCs w:val="20"/>
              </w:rPr>
              <w:t xml:space="preserve"> tolerate operational </w:t>
            </w:r>
            <w:r>
              <w:rPr>
                <w:rFonts w:ascii="Calibri" w:hAnsi="Calibri"/>
                <w:bCs/>
                <w:sz w:val="20"/>
                <w:szCs w:val="20"/>
              </w:rPr>
              <w:t xml:space="preserve">pressure and </w:t>
            </w:r>
            <w:r w:rsidRPr="00772B66">
              <w:rPr>
                <w:rFonts w:ascii="Calibri" w:hAnsi="Calibri"/>
                <w:bCs/>
                <w:sz w:val="20"/>
                <w:szCs w:val="20"/>
              </w:rPr>
              <w:t xml:space="preserve">temperatures </w:t>
            </w:r>
            <w:r>
              <w:rPr>
                <w:rFonts w:ascii="Calibri" w:hAnsi="Calibri"/>
                <w:bCs/>
                <w:sz w:val="20"/>
                <w:szCs w:val="20"/>
              </w:rPr>
              <w:t>over 180</w:t>
            </w:r>
            <w:r w:rsidR="00C60898">
              <w:rPr>
                <w:rFonts w:ascii="Calibri" w:hAnsi="Calibri"/>
                <w:bCs/>
                <w:sz w:val="20"/>
                <w:szCs w:val="20"/>
              </w:rPr>
              <w:t xml:space="preserve"> bar</w:t>
            </w:r>
            <w:r w:rsidR="0049180C">
              <w:rPr>
                <w:rFonts w:ascii="Calibri" w:hAnsi="Calibri"/>
                <w:bCs/>
                <w:sz w:val="20"/>
                <w:szCs w:val="20"/>
              </w:rPr>
              <w:t xml:space="preserve"> and</w:t>
            </w:r>
            <w:r w:rsidR="00C60898">
              <w:rPr>
                <w:rFonts w:ascii="Calibri" w:hAnsi="Calibri"/>
                <w:bCs/>
                <w:sz w:val="20"/>
                <w:szCs w:val="20"/>
              </w:rPr>
              <w:t xml:space="preserve"> 250</w:t>
            </w:r>
            <w:r w:rsidRPr="00772B66">
              <w:rPr>
                <w:rFonts w:ascii="Calibri" w:hAnsi="Calibri"/>
                <w:bCs/>
                <w:sz w:val="20"/>
                <w:szCs w:val="20"/>
                <w:vertAlign w:val="superscript"/>
              </w:rPr>
              <w:t>o</w:t>
            </w:r>
            <w:r w:rsidRPr="00772B66">
              <w:rPr>
                <w:rFonts w:ascii="Calibri" w:hAnsi="Calibri"/>
                <w:bCs/>
                <w:sz w:val="20"/>
                <w:szCs w:val="20"/>
              </w:rPr>
              <w:t xml:space="preserve"> Celsius</w:t>
            </w:r>
            <w:r w:rsidR="00C60898">
              <w:rPr>
                <w:rFonts w:ascii="Calibri" w:hAnsi="Calibri"/>
                <w:bCs/>
                <w:sz w:val="20"/>
                <w:szCs w:val="20"/>
              </w:rPr>
              <w:t>, respectively</w:t>
            </w:r>
            <w:r w:rsidRPr="00772B66">
              <w:rPr>
                <w:rFonts w:ascii="Calibri" w:hAnsi="Calibri"/>
                <w:bCs/>
                <w:sz w:val="20"/>
                <w:szCs w:val="20"/>
              </w:rPr>
              <w:t xml:space="preserve">. </w:t>
            </w:r>
          </w:p>
        </w:tc>
        <w:tc>
          <w:tcPr>
            <w:tcW w:w="930" w:type="dxa"/>
          </w:tcPr>
          <w:p w14:paraId="04144040" w14:textId="514AF985" w:rsidR="00A936FD" w:rsidRPr="00772B66" w:rsidRDefault="00A936FD" w:rsidP="00A936FD">
            <w:pPr>
              <w:rPr>
                <w:rFonts w:ascii="Calibri" w:hAnsi="Calibri"/>
                <w:bCs/>
                <w:sz w:val="20"/>
                <w:szCs w:val="20"/>
              </w:rPr>
            </w:pPr>
            <w:r w:rsidRPr="00772B66">
              <w:rPr>
                <w:rFonts w:ascii="Calibri" w:hAnsi="Calibri"/>
                <w:bCs/>
                <w:sz w:val="20"/>
                <w:szCs w:val="20"/>
              </w:rPr>
              <w:t>Must</w:t>
            </w:r>
          </w:p>
        </w:tc>
        <w:tc>
          <w:tcPr>
            <w:tcW w:w="993" w:type="dxa"/>
          </w:tcPr>
          <w:p w14:paraId="17F193DF" w14:textId="77777777" w:rsidR="00A936FD" w:rsidRPr="00772B66" w:rsidRDefault="00A936FD" w:rsidP="00A936FD">
            <w:pPr>
              <w:rPr>
                <w:rFonts w:ascii="Calibri" w:hAnsi="Calibri"/>
                <w:bCs/>
                <w:sz w:val="20"/>
                <w:szCs w:val="20"/>
              </w:rPr>
            </w:pPr>
          </w:p>
        </w:tc>
        <w:tc>
          <w:tcPr>
            <w:tcW w:w="2754" w:type="dxa"/>
          </w:tcPr>
          <w:p w14:paraId="29C28377" w14:textId="77777777" w:rsidR="00A936FD" w:rsidRPr="00772B66" w:rsidRDefault="00A936FD" w:rsidP="00A936FD">
            <w:pPr>
              <w:rPr>
                <w:rFonts w:ascii="Calibri" w:hAnsi="Calibri"/>
                <w:bCs/>
                <w:sz w:val="20"/>
                <w:szCs w:val="20"/>
              </w:rPr>
            </w:pPr>
          </w:p>
        </w:tc>
      </w:tr>
      <w:tr w:rsidR="00A936FD" w:rsidRPr="00772B66" w14:paraId="4431960A" w14:textId="77777777" w:rsidTr="6268B007">
        <w:trPr>
          <w:jc w:val="center"/>
        </w:trPr>
        <w:tc>
          <w:tcPr>
            <w:tcW w:w="988" w:type="dxa"/>
          </w:tcPr>
          <w:p w14:paraId="35DC734F" w14:textId="7B15E32F" w:rsidR="00A936FD" w:rsidRPr="00772B66" w:rsidRDefault="00A936FD" w:rsidP="00A936FD">
            <w:pPr>
              <w:rPr>
                <w:rFonts w:ascii="Calibri" w:hAnsi="Calibri"/>
                <w:b/>
                <w:bCs/>
                <w:sz w:val="20"/>
                <w:szCs w:val="20"/>
              </w:rPr>
            </w:pPr>
            <w:r w:rsidRPr="00772B66">
              <w:rPr>
                <w:rFonts w:ascii="Calibri" w:hAnsi="Calibri"/>
                <w:b/>
                <w:bCs/>
                <w:sz w:val="20"/>
                <w:szCs w:val="20"/>
              </w:rPr>
              <w:t>9.2.</w:t>
            </w:r>
            <w:r w:rsidR="004F445A">
              <w:rPr>
                <w:rFonts w:ascii="Calibri" w:hAnsi="Calibri"/>
                <w:b/>
                <w:bCs/>
                <w:sz w:val="20"/>
                <w:szCs w:val="20"/>
              </w:rPr>
              <w:t>2</w:t>
            </w:r>
          </w:p>
        </w:tc>
        <w:tc>
          <w:tcPr>
            <w:tcW w:w="4314" w:type="dxa"/>
          </w:tcPr>
          <w:p w14:paraId="65407D02" w14:textId="1B793FB9" w:rsidR="00A936FD" w:rsidRPr="00772B66" w:rsidRDefault="00082A1C" w:rsidP="00A936FD">
            <w:pPr>
              <w:rPr>
                <w:rFonts w:ascii="Calibri" w:hAnsi="Calibri"/>
                <w:bCs/>
                <w:sz w:val="20"/>
                <w:szCs w:val="20"/>
              </w:rPr>
            </w:pPr>
            <w:r w:rsidRPr="00082A1C">
              <w:rPr>
                <w:rFonts w:ascii="Calibri" w:hAnsi="Calibri"/>
                <w:bCs/>
                <w:sz w:val="20"/>
                <w:szCs w:val="20"/>
              </w:rPr>
              <w:t>The system must be designed to withstand the routinely use of aqua regia and other commonly used mineral acids</w:t>
            </w:r>
            <w:r w:rsidR="005F507D">
              <w:rPr>
                <w:rFonts w:ascii="Calibri" w:hAnsi="Calibri"/>
                <w:bCs/>
                <w:sz w:val="20"/>
                <w:szCs w:val="20"/>
              </w:rPr>
              <w:t>.</w:t>
            </w:r>
          </w:p>
        </w:tc>
        <w:tc>
          <w:tcPr>
            <w:tcW w:w="930" w:type="dxa"/>
          </w:tcPr>
          <w:p w14:paraId="7608915C" w14:textId="1E129434" w:rsidR="00A936FD" w:rsidRPr="00772B66" w:rsidRDefault="00A936FD" w:rsidP="00A936FD">
            <w:pPr>
              <w:rPr>
                <w:rFonts w:ascii="Calibri" w:hAnsi="Calibri"/>
                <w:bCs/>
                <w:sz w:val="20"/>
                <w:szCs w:val="20"/>
              </w:rPr>
            </w:pPr>
            <w:r w:rsidRPr="00772B66">
              <w:rPr>
                <w:rFonts w:ascii="Calibri" w:hAnsi="Calibri"/>
                <w:bCs/>
                <w:sz w:val="20"/>
                <w:szCs w:val="20"/>
              </w:rPr>
              <w:t>Must</w:t>
            </w:r>
          </w:p>
        </w:tc>
        <w:tc>
          <w:tcPr>
            <w:tcW w:w="993" w:type="dxa"/>
          </w:tcPr>
          <w:p w14:paraId="41BD7C3E" w14:textId="77777777" w:rsidR="00A936FD" w:rsidRPr="00772B66" w:rsidRDefault="00A936FD" w:rsidP="00A936FD">
            <w:pPr>
              <w:rPr>
                <w:rFonts w:ascii="Calibri" w:hAnsi="Calibri"/>
                <w:bCs/>
                <w:sz w:val="20"/>
                <w:szCs w:val="20"/>
              </w:rPr>
            </w:pPr>
          </w:p>
        </w:tc>
        <w:tc>
          <w:tcPr>
            <w:tcW w:w="2754" w:type="dxa"/>
          </w:tcPr>
          <w:p w14:paraId="1D544040" w14:textId="77777777" w:rsidR="00A936FD" w:rsidRPr="00772B66" w:rsidRDefault="00A936FD" w:rsidP="00A936FD">
            <w:pPr>
              <w:rPr>
                <w:rFonts w:ascii="Calibri" w:hAnsi="Calibri"/>
                <w:bCs/>
                <w:sz w:val="20"/>
                <w:szCs w:val="20"/>
              </w:rPr>
            </w:pPr>
          </w:p>
        </w:tc>
      </w:tr>
      <w:tr w:rsidR="00A936FD" w:rsidRPr="00772B66" w14:paraId="6AA279B5" w14:textId="77777777" w:rsidTr="6268B007">
        <w:trPr>
          <w:jc w:val="center"/>
        </w:trPr>
        <w:tc>
          <w:tcPr>
            <w:tcW w:w="988" w:type="dxa"/>
          </w:tcPr>
          <w:p w14:paraId="0693B64B" w14:textId="11B96C1A" w:rsidR="00A936FD" w:rsidRPr="00772B66" w:rsidRDefault="00A936FD" w:rsidP="00A936FD">
            <w:pPr>
              <w:rPr>
                <w:rFonts w:ascii="Calibri" w:hAnsi="Calibri"/>
                <w:b/>
                <w:bCs/>
                <w:sz w:val="20"/>
                <w:szCs w:val="20"/>
              </w:rPr>
            </w:pPr>
            <w:r w:rsidRPr="00772B66">
              <w:rPr>
                <w:rFonts w:ascii="Calibri" w:hAnsi="Calibri"/>
                <w:b/>
                <w:bCs/>
                <w:sz w:val="20"/>
                <w:szCs w:val="20"/>
              </w:rPr>
              <w:t>9.2.</w:t>
            </w:r>
            <w:r w:rsidR="004F445A">
              <w:rPr>
                <w:rFonts w:ascii="Calibri" w:hAnsi="Calibri"/>
                <w:b/>
                <w:bCs/>
                <w:sz w:val="20"/>
                <w:szCs w:val="20"/>
              </w:rPr>
              <w:t>3</w:t>
            </w:r>
          </w:p>
        </w:tc>
        <w:tc>
          <w:tcPr>
            <w:tcW w:w="4314" w:type="dxa"/>
          </w:tcPr>
          <w:p w14:paraId="6BC4FF22" w14:textId="268B499B" w:rsidR="00A936FD" w:rsidRPr="00772B66" w:rsidRDefault="00082A1C" w:rsidP="00A936FD">
            <w:pPr>
              <w:rPr>
                <w:rFonts w:ascii="Calibri" w:hAnsi="Calibri"/>
                <w:bCs/>
                <w:sz w:val="20"/>
                <w:szCs w:val="20"/>
              </w:rPr>
            </w:pPr>
            <w:r w:rsidRPr="00082A1C">
              <w:rPr>
                <w:rFonts w:ascii="Calibri" w:hAnsi="Calibri"/>
                <w:bCs/>
                <w:sz w:val="20"/>
                <w:szCs w:val="20"/>
              </w:rPr>
              <w:t xml:space="preserve">The system must be designed in a way to minimise the chance for cross contamination during – and </w:t>
            </w:r>
            <w:r w:rsidR="003271A9">
              <w:rPr>
                <w:rFonts w:ascii="Calibri" w:hAnsi="Calibri"/>
                <w:bCs/>
                <w:sz w:val="20"/>
                <w:szCs w:val="20"/>
              </w:rPr>
              <w:t>a cross</w:t>
            </w:r>
            <w:r w:rsidR="003271A9" w:rsidRPr="00082A1C">
              <w:rPr>
                <w:rFonts w:ascii="Calibri" w:hAnsi="Calibri"/>
                <w:bCs/>
                <w:sz w:val="20"/>
                <w:szCs w:val="20"/>
              </w:rPr>
              <w:t xml:space="preserve"> </w:t>
            </w:r>
            <w:r w:rsidRPr="00082A1C">
              <w:rPr>
                <w:rFonts w:ascii="Calibri" w:hAnsi="Calibri"/>
                <w:bCs/>
                <w:sz w:val="20"/>
                <w:szCs w:val="20"/>
              </w:rPr>
              <w:t>- sample digestions.</w:t>
            </w:r>
            <w:r w:rsidR="005F507D">
              <w:rPr>
                <w:rFonts w:ascii="Calibri" w:hAnsi="Calibri"/>
                <w:bCs/>
                <w:sz w:val="20"/>
                <w:szCs w:val="20"/>
              </w:rPr>
              <w:t xml:space="preserve"> Please specify</w:t>
            </w:r>
            <w:r w:rsidR="00834165">
              <w:rPr>
                <w:rFonts w:ascii="Calibri" w:hAnsi="Calibri"/>
                <w:bCs/>
                <w:sz w:val="20"/>
                <w:szCs w:val="20"/>
              </w:rPr>
              <w:t>.</w:t>
            </w:r>
          </w:p>
        </w:tc>
        <w:tc>
          <w:tcPr>
            <w:tcW w:w="930" w:type="dxa"/>
          </w:tcPr>
          <w:p w14:paraId="7F7CBBC6" w14:textId="12D06B9D" w:rsidR="00A936FD" w:rsidRPr="00772B66" w:rsidRDefault="005F507D" w:rsidP="00A936FD">
            <w:pPr>
              <w:rPr>
                <w:rFonts w:ascii="Calibri" w:hAnsi="Calibri"/>
                <w:bCs/>
                <w:sz w:val="20"/>
                <w:szCs w:val="20"/>
              </w:rPr>
            </w:pPr>
            <w:r>
              <w:rPr>
                <w:rFonts w:ascii="Calibri" w:hAnsi="Calibri"/>
                <w:bCs/>
                <w:sz w:val="20"/>
                <w:szCs w:val="20"/>
              </w:rPr>
              <w:t>Must</w:t>
            </w:r>
          </w:p>
        </w:tc>
        <w:tc>
          <w:tcPr>
            <w:tcW w:w="993" w:type="dxa"/>
          </w:tcPr>
          <w:p w14:paraId="6F3CA804" w14:textId="77777777" w:rsidR="00A936FD" w:rsidRPr="00772B66" w:rsidRDefault="00A936FD" w:rsidP="00A936FD">
            <w:pPr>
              <w:rPr>
                <w:rFonts w:ascii="Calibri" w:hAnsi="Calibri"/>
                <w:bCs/>
                <w:sz w:val="20"/>
                <w:szCs w:val="20"/>
              </w:rPr>
            </w:pPr>
          </w:p>
        </w:tc>
        <w:tc>
          <w:tcPr>
            <w:tcW w:w="2754" w:type="dxa"/>
          </w:tcPr>
          <w:p w14:paraId="0506A2DC" w14:textId="77777777" w:rsidR="00A936FD" w:rsidRPr="00772B66" w:rsidRDefault="00A936FD" w:rsidP="00A936FD">
            <w:pPr>
              <w:rPr>
                <w:rFonts w:ascii="Calibri" w:hAnsi="Calibri"/>
                <w:bCs/>
                <w:sz w:val="20"/>
                <w:szCs w:val="20"/>
              </w:rPr>
            </w:pPr>
          </w:p>
        </w:tc>
      </w:tr>
      <w:tr w:rsidR="00A936FD" w:rsidRPr="00772B66" w14:paraId="5066BAF1" w14:textId="77777777" w:rsidTr="6268B007">
        <w:trPr>
          <w:jc w:val="center"/>
        </w:trPr>
        <w:tc>
          <w:tcPr>
            <w:tcW w:w="988" w:type="dxa"/>
          </w:tcPr>
          <w:p w14:paraId="26F2569C" w14:textId="1174D5D3" w:rsidR="00A936FD" w:rsidRPr="00772B66" w:rsidRDefault="00A936FD" w:rsidP="00A936FD">
            <w:pPr>
              <w:rPr>
                <w:rFonts w:ascii="Calibri" w:hAnsi="Calibri"/>
                <w:b/>
                <w:bCs/>
                <w:sz w:val="20"/>
                <w:szCs w:val="20"/>
              </w:rPr>
            </w:pPr>
            <w:r w:rsidRPr="00772B66">
              <w:rPr>
                <w:rFonts w:ascii="Calibri" w:hAnsi="Calibri"/>
                <w:b/>
                <w:bCs/>
                <w:sz w:val="20"/>
                <w:szCs w:val="20"/>
              </w:rPr>
              <w:t>9.2.</w:t>
            </w:r>
            <w:r w:rsidR="004F445A">
              <w:rPr>
                <w:rFonts w:ascii="Calibri" w:hAnsi="Calibri"/>
                <w:b/>
                <w:bCs/>
                <w:sz w:val="20"/>
                <w:szCs w:val="20"/>
              </w:rPr>
              <w:t>4</w:t>
            </w:r>
          </w:p>
        </w:tc>
        <w:tc>
          <w:tcPr>
            <w:tcW w:w="4314" w:type="dxa"/>
          </w:tcPr>
          <w:p w14:paraId="39F15D63" w14:textId="5F984D4C" w:rsidR="00A936FD" w:rsidRPr="00772B66" w:rsidRDefault="54E81BE1" w:rsidP="2DA77996">
            <w:pPr>
              <w:rPr>
                <w:rFonts w:asciiTheme="minorHAnsi" w:eastAsiaTheme="minorEastAsia" w:hAnsiTheme="minorHAnsi" w:cstheme="minorBidi"/>
                <w:sz w:val="20"/>
                <w:szCs w:val="20"/>
              </w:rPr>
            </w:pPr>
            <w:r w:rsidRPr="2DA77996">
              <w:rPr>
                <w:rFonts w:asciiTheme="minorHAnsi" w:eastAsiaTheme="minorEastAsia" w:hAnsiTheme="minorHAnsi" w:cstheme="minorBidi"/>
                <w:sz w:val="20"/>
                <w:szCs w:val="20"/>
              </w:rPr>
              <w:t>The instrument must have m</w:t>
            </w:r>
            <w:r w:rsidR="0535DEC1" w:rsidRPr="2DA77996">
              <w:rPr>
                <w:rFonts w:asciiTheme="minorHAnsi" w:eastAsiaTheme="minorEastAsia" w:hAnsiTheme="minorHAnsi" w:cstheme="minorBidi"/>
                <w:sz w:val="20"/>
                <w:szCs w:val="20"/>
              </w:rPr>
              <w:t>anual p</w:t>
            </w:r>
            <w:r w:rsidR="4A39C64E" w:rsidRPr="2DA77996">
              <w:rPr>
                <w:rFonts w:asciiTheme="minorHAnsi" w:eastAsiaTheme="minorEastAsia" w:hAnsiTheme="minorHAnsi" w:cstheme="minorBidi"/>
                <w:sz w:val="20"/>
                <w:szCs w:val="20"/>
              </w:rPr>
              <w:t>ressure release valve</w:t>
            </w:r>
            <w:r w:rsidR="3225B1BD" w:rsidRPr="2DA77996">
              <w:rPr>
                <w:rFonts w:asciiTheme="minorHAnsi" w:eastAsiaTheme="minorEastAsia" w:hAnsiTheme="minorHAnsi" w:cstheme="minorBidi"/>
                <w:sz w:val="20"/>
                <w:szCs w:val="20"/>
              </w:rPr>
              <w:t xml:space="preserve"> </w:t>
            </w:r>
            <w:r w:rsidR="0535DEC1" w:rsidRPr="2DA77996">
              <w:rPr>
                <w:rFonts w:asciiTheme="minorHAnsi" w:eastAsiaTheme="minorEastAsia" w:hAnsiTheme="minorHAnsi" w:cstheme="minorBidi"/>
                <w:sz w:val="20"/>
                <w:szCs w:val="20"/>
              </w:rPr>
              <w:t xml:space="preserve">in case of power </w:t>
            </w:r>
            <w:r w:rsidR="0A28C51E" w:rsidRPr="2DA77996">
              <w:rPr>
                <w:rFonts w:asciiTheme="minorHAnsi" w:eastAsiaTheme="minorEastAsia" w:hAnsiTheme="minorHAnsi" w:cstheme="minorBidi"/>
                <w:sz w:val="20"/>
                <w:szCs w:val="20"/>
              </w:rPr>
              <w:t>shortage</w:t>
            </w:r>
            <w:r w:rsidR="00834165">
              <w:rPr>
                <w:rFonts w:asciiTheme="minorHAnsi" w:eastAsiaTheme="minorEastAsia" w:hAnsiTheme="minorHAnsi" w:cstheme="minorBidi"/>
                <w:sz w:val="20"/>
                <w:szCs w:val="20"/>
              </w:rPr>
              <w:t>.</w:t>
            </w:r>
          </w:p>
        </w:tc>
        <w:tc>
          <w:tcPr>
            <w:tcW w:w="930" w:type="dxa"/>
          </w:tcPr>
          <w:p w14:paraId="7B987A13" w14:textId="65782532" w:rsidR="00A936FD" w:rsidRPr="00772B66" w:rsidRDefault="00A936FD" w:rsidP="00A936FD">
            <w:pPr>
              <w:rPr>
                <w:rFonts w:ascii="Calibri" w:hAnsi="Calibri"/>
                <w:bCs/>
                <w:sz w:val="20"/>
                <w:szCs w:val="20"/>
              </w:rPr>
            </w:pPr>
            <w:r w:rsidRPr="00772B66">
              <w:rPr>
                <w:rFonts w:ascii="Calibri" w:hAnsi="Calibri"/>
                <w:bCs/>
                <w:sz w:val="20"/>
                <w:szCs w:val="20"/>
              </w:rPr>
              <w:t>Must</w:t>
            </w:r>
          </w:p>
        </w:tc>
        <w:tc>
          <w:tcPr>
            <w:tcW w:w="993" w:type="dxa"/>
          </w:tcPr>
          <w:p w14:paraId="23902650" w14:textId="77777777" w:rsidR="00A936FD" w:rsidRPr="00772B66" w:rsidRDefault="00A936FD" w:rsidP="00A936FD">
            <w:pPr>
              <w:rPr>
                <w:rFonts w:ascii="Calibri" w:hAnsi="Calibri"/>
                <w:bCs/>
                <w:sz w:val="20"/>
                <w:szCs w:val="20"/>
              </w:rPr>
            </w:pPr>
          </w:p>
        </w:tc>
        <w:tc>
          <w:tcPr>
            <w:tcW w:w="2754" w:type="dxa"/>
          </w:tcPr>
          <w:p w14:paraId="6C1A84D4" w14:textId="77777777" w:rsidR="00A936FD" w:rsidRPr="00772B66" w:rsidRDefault="00A936FD" w:rsidP="00A936FD">
            <w:pPr>
              <w:rPr>
                <w:rFonts w:ascii="Calibri" w:hAnsi="Calibri"/>
                <w:bCs/>
                <w:sz w:val="20"/>
                <w:szCs w:val="20"/>
              </w:rPr>
            </w:pPr>
          </w:p>
        </w:tc>
      </w:tr>
      <w:tr w:rsidR="00A936FD" w:rsidRPr="00772B66" w14:paraId="74109294" w14:textId="77777777" w:rsidTr="6268B007">
        <w:trPr>
          <w:jc w:val="center"/>
        </w:trPr>
        <w:tc>
          <w:tcPr>
            <w:tcW w:w="988" w:type="dxa"/>
          </w:tcPr>
          <w:p w14:paraId="299C540F" w14:textId="4A3BB1DB" w:rsidR="00A936FD" w:rsidRPr="00772B66" w:rsidRDefault="00A936FD" w:rsidP="00A936FD">
            <w:pPr>
              <w:rPr>
                <w:rFonts w:ascii="Calibri" w:hAnsi="Calibri"/>
                <w:b/>
                <w:bCs/>
                <w:sz w:val="20"/>
                <w:szCs w:val="20"/>
              </w:rPr>
            </w:pPr>
            <w:r w:rsidRPr="00772B66">
              <w:rPr>
                <w:rFonts w:ascii="Calibri" w:hAnsi="Calibri"/>
                <w:b/>
                <w:bCs/>
                <w:sz w:val="20"/>
                <w:szCs w:val="20"/>
              </w:rPr>
              <w:t>9.2.</w:t>
            </w:r>
            <w:r w:rsidR="004F445A">
              <w:rPr>
                <w:rFonts w:ascii="Calibri" w:hAnsi="Calibri"/>
                <w:b/>
                <w:bCs/>
                <w:sz w:val="20"/>
                <w:szCs w:val="20"/>
              </w:rPr>
              <w:t>5</w:t>
            </w:r>
          </w:p>
        </w:tc>
        <w:tc>
          <w:tcPr>
            <w:tcW w:w="4314" w:type="dxa"/>
          </w:tcPr>
          <w:p w14:paraId="6D5198F1" w14:textId="7D2B9043" w:rsidR="00A91608" w:rsidRPr="00772B66" w:rsidRDefault="4A5AB837" w:rsidP="6268B007">
            <w:pPr>
              <w:rPr>
                <w:rFonts w:ascii="Calibri" w:eastAsia="Calibri" w:hAnsi="Calibri" w:cs="Calibri"/>
                <w:sz w:val="20"/>
                <w:szCs w:val="20"/>
              </w:rPr>
            </w:pPr>
            <w:r w:rsidRPr="6268B007">
              <w:rPr>
                <w:rFonts w:ascii="Calibri" w:eastAsia="Calibri" w:hAnsi="Calibri" w:cs="Calibri"/>
                <w:sz w:val="20"/>
                <w:szCs w:val="20"/>
              </w:rPr>
              <w:t xml:space="preserve">The exhaust port must be designed so that it can be connected to the laboratory ventilation system. All parts exposed to corrosive reaction </w:t>
            </w:r>
            <w:r w:rsidRPr="6268B007">
              <w:rPr>
                <w:rFonts w:ascii="Calibri" w:eastAsia="Calibri" w:hAnsi="Calibri" w:cs="Calibri"/>
                <w:sz w:val="20"/>
                <w:szCs w:val="20"/>
              </w:rPr>
              <w:lastRenderedPageBreak/>
              <w:t>gases must be made of corrosion-resistant materials.</w:t>
            </w:r>
          </w:p>
        </w:tc>
        <w:tc>
          <w:tcPr>
            <w:tcW w:w="930" w:type="dxa"/>
          </w:tcPr>
          <w:p w14:paraId="6E65390E" w14:textId="3FF35FB1" w:rsidR="00A936FD" w:rsidRPr="00772B66" w:rsidRDefault="00A936FD" w:rsidP="00A936FD">
            <w:pPr>
              <w:rPr>
                <w:rFonts w:ascii="Calibri" w:hAnsi="Calibri"/>
                <w:bCs/>
                <w:sz w:val="20"/>
                <w:szCs w:val="20"/>
              </w:rPr>
            </w:pPr>
            <w:r w:rsidRPr="00772B66">
              <w:rPr>
                <w:rFonts w:ascii="Calibri" w:hAnsi="Calibri"/>
                <w:bCs/>
                <w:sz w:val="20"/>
                <w:szCs w:val="20"/>
              </w:rPr>
              <w:lastRenderedPageBreak/>
              <w:t>Must</w:t>
            </w:r>
          </w:p>
        </w:tc>
        <w:tc>
          <w:tcPr>
            <w:tcW w:w="993" w:type="dxa"/>
          </w:tcPr>
          <w:p w14:paraId="3C4AB051" w14:textId="77777777" w:rsidR="00A936FD" w:rsidRPr="00772B66" w:rsidRDefault="00A936FD" w:rsidP="00A936FD">
            <w:pPr>
              <w:rPr>
                <w:rFonts w:ascii="Calibri" w:hAnsi="Calibri"/>
                <w:bCs/>
                <w:sz w:val="20"/>
                <w:szCs w:val="20"/>
              </w:rPr>
            </w:pPr>
          </w:p>
        </w:tc>
        <w:tc>
          <w:tcPr>
            <w:tcW w:w="2754" w:type="dxa"/>
          </w:tcPr>
          <w:p w14:paraId="185AF25D" w14:textId="77777777" w:rsidR="00A936FD" w:rsidRPr="00772B66" w:rsidRDefault="00A936FD" w:rsidP="00A936FD">
            <w:pPr>
              <w:rPr>
                <w:rFonts w:ascii="Calibri" w:hAnsi="Calibri"/>
                <w:bCs/>
                <w:sz w:val="20"/>
                <w:szCs w:val="20"/>
              </w:rPr>
            </w:pPr>
          </w:p>
        </w:tc>
      </w:tr>
      <w:tr w:rsidR="00A936FD" w:rsidRPr="00772B66" w14:paraId="2CA824F5" w14:textId="77777777" w:rsidTr="6268B007">
        <w:trPr>
          <w:jc w:val="center"/>
        </w:trPr>
        <w:tc>
          <w:tcPr>
            <w:tcW w:w="988" w:type="dxa"/>
          </w:tcPr>
          <w:p w14:paraId="0DB729E3" w14:textId="6F22ECDB" w:rsidR="00A936FD" w:rsidRPr="00772B66" w:rsidRDefault="00A936FD" w:rsidP="00A936FD">
            <w:pPr>
              <w:rPr>
                <w:rFonts w:ascii="Calibri" w:hAnsi="Calibri"/>
                <w:b/>
                <w:bCs/>
                <w:sz w:val="20"/>
                <w:szCs w:val="20"/>
              </w:rPr>
            </w:pPr>
            <w:r w:rsidRPr="00772B66">
              <w:rPr>
                <w:rFonts w:ascii="Calibri" w:hAnsi="Calibri"/>
                <w:b/>
                <w:bCs/>
                <w:sz w:val="20"/>
                <w:szCs w:val="20"/>
              </w:rPr>
              <w:t>9.2.</w:t>
            </w:r>
            <w:r w:rsidR="004F445A">
              <w:rPr>
                <w:rFonts w:ascii="Calibri" w:hAnsi="Calibri"/>
                <w:b/>
                <w:bCs/>
                <w:sz w:val="20"/>
                <w:szCs w:val="20"/>
              </w:rPr>
              <w:t>6</w:t>
            </w:r>
          </w:p>
        </w:tc>
        <w:tc>
          <w:tcPr>
            <w:tcW w:w="4314" w:type="dxa"/>
          </w:tcPr>
          <w:p w14:paraId="46CEAE19" w14:textId="22CC5DF9" w:rsidR="00A936FD" w:rsidRPr="00772B66" w:rsidRDefault="00B92B7F" w:rsidP="00A936FD">
            <w:pPr>
              <w:rPr>
                <w:rFonts w:ascii="Calibri" w:hAnsi="Calibri"/>
                <w:bCs/>
                <w:sz w:val="20"/>
                <w:szCs w:val="20"/>
              </w:rPr>
            </w:pPr>
            <w:r>
              <w:rPr>
                <w:rFonts w:ascii="Calibri" w:hAnsi="Calibri"/>
                <w:bCs/>
                <w:sz w:val="20"/>
                <w:szCs w:val="20"/>
              </w:rPr>
              <w:t>Effective</w:t>
            </w:r>
            <w:r w:rsidR="001B0DBF">
              <w:rPr>
                <w:rFonts w:ascii="Calibri" w:hAnsi="Calibri"/>
                <w:bCs/>
                <w:sz w:val="20"/>
                <w:szCs w:val="20"/>
              </w:rPr>
              <w:t xml:space="preserve"> and intuitive</w:t>
            </w:r>
            <w:r>
              <w:rPr>
                <w:rFonts w:ascii="Calibri" w:hAnsi="Calibri"/>
                <w:bCs/>
                <w:sz w:val="20"/>
                <w:szCs w:val="20"/>
              </w:rPr>
              <w:t xml:space="preserve"> cleaning/maintenance </w:t>
            </w:r>
            <w:r w:rsidR="00175375">
              <w:rPr>
                <w:rFonts w:ascii="Calibri" w:hAnsi="Calibri"/>
                <w:bCs/>
                <w:sz w:val="20"/>
                <w:szCs w:val="20"/>
              </w:rPr>
              <w:t>procedure</w:t>
            </w:r>
            <w:r w:rsidR="008E1465">
              <w:rPr>
                <w:rFonts w:ascii="Calibri" w:hAnsi="Calibri"/>
                <w:bCs/>
                <w:sz w:val="20"/>
                <w:szCs w:val="20"/>
              </w:rPr>
              <w:t>s</w:t>
            </w:r>
            <w:r w:rsidR="007774D7">
              <w:rPr>
                <w:rFonts w:ascii="Calibri" w:hAnsi="Calibri"/>
                <w:bCs/>
                <w:sz w:val="20"/>
                <w:szCs w:val="20"/>
              </w:rPr>
              <w:t>. Please specify.</w:t>
            </w:r>
          </w:p>
        </w:tc>
        <w:tc>
          <w:tcPr>
            <w:tcW w:w="930" w:type="dxa"/>
          </w:tcPr>
          <w:p w14:paraId="01F9DD9C" w14:textId="629108EC" w:rsidR="00A936FD" w:rsidRPr="00772B66" w:rsidRDefault="00A936FD" w:rsidP="00A936FD">
            <w:pPr>
              <w:rPr>
                <w:rFonts w:ascii="Calibri" w:hAnsi="Calibri"/>
                <w:bCs/>
                <w:sz w:val="20"/>
                <w:szCs w:val="20"/>
              </w:rPr>
            </w:pPr>
            <w:r w:rsidRPr="00772B66">
              <w:rPr>
                <w:rFonts w:ascii="Calibri" w:hAnsi="Calibri"/>
                <w:bCs/>
                <w:sz w:val="20"/>
                <w:szCs w:val="20"/>
              </w:rPr>
              <w:t>Sh</w:t>
            </w:r>
            <w:r w:rsidR="00C02730">
              <w:rPr>
                <w:rFonts w:ascii="Calibri" w:hAnsi="Calibri"/>
                <w:bCs/>
                <w:sz w:val="20"/>
                <w:szCs w:val="20"/>
              </w:rPr>
              <w:t>ould</w:t>
            </w:r>
          </w:p>
        </w:tc>
        <w:tc>
          <w:tcPr>
            <w:tcW w:w="993" w:type="dxa"/>
          </w:tcPr>
          <w:p w14:paraId="69B76C0E" w14:textId="77777777" w:rsidR="00A936FD" w:rsidRPr="00772B66" w:rsidRDefault="00A936FD" w:rsidP="00A936FD">
            <w:pPr>
              <w:rPr>
                <w:rFonts w:ascii="Calibri" w:hAnsi="Calibri"/>
                <w:bCs/>
                <w:sz w:val="20"/>
                <w:szCs w:val="20"/>
              </w:rPr>
            </w:pPr>
          </w:p>
        </w:tc>
        <w:tc>
          <w:tcPr>
            <w:tcW w:w="2754" w:type="dxa"/>
          </w:tcPr>
          <w:p w14:paraId="3CB952BE" w14:textId="77777777" w:rsidR="00A936FD" w:rsidRPr="00772B66" w:rsidRDefault="00A936FD" w:rsidP="00A936FD">
            <w:pPr>
              <w:rPr>
                <w:rFonts w:ascii="Calibri" w:hAnsi="Calibri"/>
                <w:bCs/>
                <w:sz w:val="20"/>
                <w:szCs w:val="20"/>
              </w:rPr>
            </w:pPr>
          </w:p>
        </w:tc>
      </w:tr>
      <w:tr w:rsidR="00A936FD" w:rsidRPr="00772B66" w14:paraId="0B027517" w14:textId="77777777" w:rsidTr="6268B007">
        <w:trPr>
          <w:jc w:val="center"/>
        </w:trPr>
        <w:tc>
          <w:tcPr>
            <w:tcW w:w="988" w:type="dxa"/>
          </w:tcPr>
          <w:p w14:paraId="5E34E7D5" w14:textId="29E586A5" w:rsidR="00A936FD" w:rsidRPr="00772B66" w:rsidRDefault="00A936FD" w:rsidP="00A936FD">
            <w:pPr>
              <w:rPr>
                <w:rFonts w:ascii="Calibri" w:hAnsi="Calibri"/>
                <w:b/>
                <w:bCs/>
                <w:sz w:val="20"/>
                <w:szCs w:val="20"/>
              </w:rPr>
            </w:pPr>
            <w:r w:rsidRPr="00772B66">
              <w:rPr>
                <w:rFonts w:ascii="Calibri" w:hAnsi="Calibri"/>
                <w:b/>
                <w:bCs/>
                <w:sz w:val="20"/>
                <w:szCs w:val="20"/>
              </w:rPr>
              <w:t>9.2.</w:t>
            </w:r>
            <w:r w:rsidR="004F445A">
              <w:rPr>
                <w:rFonts w:ascii="Calibri" w:hAnsi="Calibri"/>
                <w:b/>
                <w:bCs/>
                <w:sz w:val="20"/>
                <w:szCs w:val="20"/>
              </w:rPr>
              <w:t>7</w:t>
            </w:r>
          </w:p>
        </w:tc>
        <w:tc>
          <w:tcPr>
            <w:tcW w:w="4314" w:type="dxa"/>
          </w:tcPr>
          <w:p w14:paraId="2EAED070" w14:textId="525A660C" w:rsidR="00A936FD" w:rsidRPr="00772B66" w:rsidRDefault="00A936FD" w:rsidP="00A936FD">
            <w:pPr>
              <w:rPr>
                <w:rFonts w:ascii="Calibri" w:hAnsi="Calibri"/>
                <w:bCs/>
                <w:sz w:val="20"/>
                <w:szCs w:val="20"/>
              </w:rPr>
            </w:pPr>
            <w:r w:rsidRPr="00772B66">
              <w:rPr>
                <w:rFonts w:ascii="Calibri" w:hAnsi="Calibri"/>
                <w:bCs/>
                <w:sz w:val="20"/>
                <w:szCs w:val="20"/>
              </w:rPr>
              <w:t xml:space="preserve">The </w:t>
            </w:r>
            <w:r w:rsidR="00DB4068">
              <w:rPr>
                <w:rFonts w:ascii="Calibri" w:hAnsi="Calibri"/>
                <w:bCs/>
                <w:sz w:val="20"/>
                <w:szCs w:val="20"/>
              </w:rPr>
              <w:t xml:space="preserve">pressure reaction </w:t>
            </w:r>
            <w:r w:rsidR="00D90B1E">
              <w:rPr>
                <w:rFonts w:ascii="Calibri" w:hAnsi="Calibri"/>
                <w:bCs/>
                <w:sz w:val="20"/>
                <w:szCs w:val="20"/>
              </w:rPr>
              <w:t xml:space="preserve">chamber </w:t>
            </w:r>
            <w:r w:rsidRPr="00772B66">
              <w:rPr>
                <w:rFonts w:ascii="Calibri" w:hAnsi="Calibri"/>
                <w:bCs/>
                <w:sz w:val="20"/>
                <w:szCs w:val="20"/>
              </w:rPr>
              <w:t xml:space="preserve">must have </w:t>
            </w:r>
            <w:r w:rsidR="005F661D">
              <w:rPr>
                <w:rFonts w:ascii="Calibri" w:hAnsi="Calibri"/>
                <w:bCs/>
                <w:sz w:val="20"/>
                <w:szCs w:val="20"/>
              </w:rPr>
              <w:t>an a</w:t>
            </w:r>
            <w:r w:rsidRPr="00772B66">
              <w:rPr>
                <w:rFonts w:ascii="Calibri" w:hAnsi="Calibri"/>
                <w:bCs/>
                <w:sz w:val="20"/>
                <w:szCs w:val="20"/>
              </w:rPr>
              <w:t xml:space="preserve">nalogue </w:t>
            </w:r>
            <w:r w:rsidR="005F661D">
              <w:rPr>
                <w:rFonts w:ascii="Calibri" w:hAnsi="Calibri"/>
                <w:bCs/>
                <w:sz w:val="20"/>
                <w:szCs w:val="20"/>
              </w:rPr>
              <w:t>pressure gauge</w:t>
            </w:r>
            <w:r w:rsidR="007F2AC0">
              <w:rPr>
                <w:rFonts w:ascii="Calibri" w:hAnsi="Calibri"/>
                <w:bCs/>
                <w:sz w:val="20"/>
                <w:szCs w:val="20"/>
              </w:rPr>
              <w:t xml:space="preserve"> </w:t>
            </w:r>
            <w:r w:rsidR="00A96B13">
              <w:rPr>
                <w:rFonts w:ascii="Calibri" w:hAnsi="Calibri"/>
                <w:bCs/>
                <w:sz w:val="20"/>
                <w:szCs w:val="20"/>
              </w:rPr>
              <w:t xml:space="preserve">with values </w:t>
            </w:r>
            <w:r w:rsidR="00E074D6">
              <w:rPr>
                <w:rFonts w:ascii="Calibri" w:hAnsi="Calibri"/>
                <w:bCs/>
                <w:sz w:val="20"/>
                <w:szCs w:val="20"/>
              </w:rPr>
              <w:t xml:space="preserve">displayed in </w:t>
            </w:r>
            <w:r w:rsidR="007C7E63">
              <w:rPr>
                <w:rFonts w:ascii="Calibri" w:hAnsi="Calibri"/>
                <w:bCs/>
                <w:sz w:val="20"/>
                <w:szCs w:val="20"/>
              </w:rPr>
              <w:t xml:space="preserve">either </w:t>
            </w:r>
            <w:r w:rsidR="00E074D6">
              <w:rPr>
                <w:rFonts w:ascii="Calibri" w:hAnsi="Calibri"/>
                <w:bCs/>
                <w:sz w:val="20"/>
                <w:szCs w:val="20"/>
              </w:rPr>
              <w:t>metric</w:t>
            </w:r>
            <w:r w:rsidR="00124964">
              <w:rPr>
                <w:rFonts w:ascii="Calibri" w:hAnsi="Calibri"/>
                <w:bCs/>
                <w:sz w:val="20"/>
                <w:szCs w:val="20"/>
              </w:rPr>
              <w:t xml:space="preserve"> units </w:t>
            </w:r>
            <w:r w:rsidR="00C15F8A">
              <w:rPr>
                <w:rFonts w:ascii="Calibri" w:hAnsi="Calibri"/>
                <w:bCs/>
                <w:sz w:val="20"/>
                <w:szCs w:val="20"/>
              </w:rPr>
              <w:t>or atm</w:t>
            </w:r>
            <w:r w:rsidRPr="00772B66">
              <w:rPr>
                <w:rFonts w:ascii="Calibri" w:hAnsi="Calibri"/>
                <w:bCs/>
                <w:sz w:val="20"/>
                <w:szCs w:val="20"/>
              </w:rPr>
              <w:t>.</w:t>
            </w:r>
          </w:p>
        </w:tc>
        <w:tc>
          <w:tcPr>
            <w:tcW w:w="930" w:type="dxa"/>
          </w:tcPr>
          <w:p w14:paraId="037F2E69" w14:textId="60FE7B06" w:rsidR="00A936FD" w:rsidRPr="00772B66" w:rsidRDefault="00A936FD" w:rsidP="00A936FD">
            <w:pPr>
              <w:rPr>
                <w:rFonts w:ascii="Calibri" w:hAnsi="Calibri"/>
                <w:bCs/>
                <w:sz w:val="20"/>
                <w:szCs w:val="20"/>
              </w:rPr>
            </w:pPr>
            <w:r w:rsidRPr="00772B66">
              <w:rPr>
                <w:rFonts w:ascii="Calibri" w:hAnsi="Calibri"/>
                <w:bCs/>
                <w:sz w:val="20"/>
                <w:szCs w:val="20"/>
              </w:rPr>
              <w:t>Must</w:t>
            </w:r>
          </w:p>
        </w:tc>
        <w:tc>
          <w:tcPr>
            <w:tcW w:w="993" w:type="dxa"/>
          </w:tcPr>
          <w:p w14:paraId="41241DD4" w14:textId="77777777" w:rsidR="00A936FD" w:rsidRPr="00772B66" w:rsidRDefault="00A936FD" w:rsidP="00A936FD">
            <w:pPr>
              <w:rPr>
                <w:rFonts w:ascii="Calibri" w:hAnsi="Calibri"/>
                <w:bCs/>
                <w:sz w:val="20"/>
                <w:szCs w:val="20"/>
              </w:rPr>
            </w:pPr>
          </w:p>
        </w:tc>
        <w:tc>
          <w:tcPr>
            <w:tcW w:w="2754" w:type="dxa"/>
          </w:tcPr>
          <w:p w14:paraId="219923E3" w14:textId="77777777" w:rsidR="00A936FD" w:rsidRPr="00772B66" w:rsidRDefault="00A936FD" w:rsidP="00A936FD">
            <w:pPr>
              <w:rPr>
                <w:rFonts w:ascii="Calibri" w:hAnsi="Calibri"/>
                <w:bCs/>
                <w:sz w:val="20"/>
                <w:szCs w:val="20"/>
              </w:rPr>
            </w:pPr>
          </w:p>
        </w:tc>
      </w:tr>
      <w:tr w:rsidR="00A936FD" w:rsidRPr="00772B66" w14:paraId="473A7F83" w14:textId="77777777" w:rsidTr="6268B007">
        <w:trPr>
          <w:jc w:val="center"/>
        </w:trPr>
        <w:tc>
          <w:tcPr>
            <w:tcW w:w="988" w:type="dxa"/>
          </w:tcPr>
          <w:p w14:paraId="79CED771" w14:textId="656B2FCC" w:rsidR="00A936FD" w:rsidRPr="00772B66" w:rsidRDefault="00A936FD" w:rsidP="00A936FD">
            <w:pPr>
              <w:rPr>
                <w:rFonts w:ascii="Calibri" w:hAnsi="Calibri"/>
                <w:b/>
                <w:bCs/>
                <w:sz w:val="20"/>
                <w:szCs w:val="20"/>
              </w:rPr>
            </w:pPr>
            <w:r w:rsidRPr="00772B66">
              <w:rPr>
                <w:rFonts w:ascii="Calibri" w:hAnsi="Calibri"/>
                <w:b/>
                <w:bCs/>
                <w:sz w:val="20"/>
                <w:szCs w:val="20"/>
              </w:rPr>
              <w:t>9.2.</w:t>
            </w:r>
            <w:r w:rsidR="004F445A">
              <w:rPr>
                <w:rFonts w:ascii="Calibri" w:hAnsi="Calibri"/>
                <w:b/>
                <w:bCs/>
                <w:sz w:val="20"/>
                <w:szCs w:val="20"/>
              </w:rPr>
              <w:t>8</w:t>
            </w:r>
          </w:p>
        </w:tc>
        <w:tc>
          <w:tcPr>
            <w:tcW w:w="4314" w:type="dxa"/>
          </w:tcPr>
          <w:p w14:paraId="0F2C0BD4" w14:textId="2041F0E0" w:rsidR="00A936FD" w:rsidRPr="005D19F5" w:rsidRDefault="005D19F5" w:rsidP="00A936FD">
            <w:pPr>
              <w:rPr>
                <w:rFonts w:ascii="Calibri" w:hAnsi="Calibri"/>
                <w:bCs/>
                <w:sz w:val="20"/>
                <w:szCs w:val="20"/>
              </w:rPr>
            </w:pPr>
            <w:r w:rsidRPr="005D19F5">
              <w:rPr>
                <w:rFonts w:ascii="Calibri" w:hAnsi="Calibri"/>
                <w:bCs/>
                <w:sz w:val="20"/>
                <w:szCs w:val="20"/>
              </w:rPr>
              <w:t xml:space="preserve">The System </w:t>
            </w:r>
            <w:r w:rsidR="004F5721">
              <w:rPr>
                <w:rFonts w:ascii="Calibri" w:hAnsi="Calibri"/>
                <w:bCs/>
                <w:sz w:val="20"/>
                <w:szCs w:val="20"/>
              </w:rPr>
              <w:t>must</w:t>
            </w:r>
            <w:r w:rsidRPr="005D19F5">
              <w:rPr>
                <w:rFonts w:ascii="Calibri" w:hAnsi="Calibri"/>
                <w:bCs/>
                <w:sz w:val="20"/>
                <w:szCs w:val="20"/>
              </w:rPr>
              <w:t xml:space="preserve"> be capable of normal operation without connection to the internet, cloud services or vendor remote access.</w:t>
            </w:r>
          </w:p>
        </w:tc>
        <w:tc>
          <w:tcPr>
            <w:tcW w:w="930" w:type="dxa"/>
          </w:tcPr>
          <w:p w14:paraId="27CE8E92" w14:textId="5C3483D6" w:rsidR="00A936FD" w:rsidRPr="00772B66" w:rsidRDefault="005D19F5" w:rsidP="00A936FD">
            <w:pPr>
              <w:rPr>
                <w:rFonts w:ascii="Calibri" w:hAnsi="Calibri"/>
                <w:bCs/>
                <w:sz w:val="20"/>
                <w:szCs w:val="20"/>
              </w:rPr>
            </w:pPr>
            <w:r>
              <w:rPr>
                <w:rFonts w:ascii="Calibri" w:hAnsi="Calibri"/>
                <w:bCs/>
                <w:sz w:val="20"/>
                <w:szCs w:val="20"/>
              </w:rPr>
              <w:t>Must</w:t>
            </w:r>
          </w:p>
        </w:tc>
        <w:tc>
          <w:tcPr>
            <w:tcW w:w="993" w:type="dxa"/>
          </w:tcPr>
          <w:p w14:paraId="3A40469D" w14:textId="77777777" w:rsidR="00A936FD" w:rsidRPr="00772B66" w:rsidRDefault="00A936FD" w:rsidP="00A936FD">
            <w:pPr>
              <w:rPr>
                <w:rFonts w:ascii="Calibri" w:hAnsi="Calibri"/>
                <w:bCs/>
                <w:sz w:val="20"/>
                <w:szCs w:val="20"/>
              </w:rPr>
            </w:pPr>
          </w:p>
        </w:tc>
        <w:tc>
          <w:tcPr>
            <w:tcW w:w="2754" w:type="dxa"/>
          </w:tcPr>
          <w:p w14:paraId="4EE1CB21" w14:textId="77777777" w:rsidR="00A936FD" w:rsidRPr="00772B66" w:rsidRDefault="00A936FD" w:rsidP="00A936FD">
            <w:pPr>
              <w:rPr>
                <w:rFonts w:ascii="Calibri" w:hAnsi="Calibri"/>
                <w:bCs/>
                <w:sz w:val="20"/>
                <w:szCs w:val="20"/>
              </w:rPr>
            </w:pPr>
          </w:p>
        </w:tc>
      </w:tr>
      <w:tr w:rsidR="00A936FD" w:rsidRPr="00772B66" w14:paraId="1E21AD06" w14:textId="77777777" w:rsidTr="6268B007">
        <w:trPr>
          <w:jc w:val="center"/>
        </w:trPr>
        <w:tc>
          <w:tcPr>
            <w:tcW w:w="988" w:type="dxa"/>
          </w:tcPr>
          <w:p w14:paraId="603F457B" w14:textId="5C15865D" w:rsidR="00A936FD" w:rsidRPr="00772B66" w:rsidRDefault="00A936FD" w:rsidP="00A936FD">
            <w:pPr>
              <w:rPr>
                <w:rFonts w:ascii="Calibri" w:hAnsi="Calibri"/>
                <w:b/>
                <w:bCs/>
                <w:sz w:val="20"/>
                <w:szCs w:val="20"/>
              </w:rPr>
            </w:pPr>
            <w:r w:rsidRPr="00772B66">
              <w:rPr>
                <w:rFonts w:ascii="Calibri" w:hAnsi="Calibri"/>
                <w:b/>
                <w:bCs/>
                <w:sz w:val="20"/>
                <w:szCs w:val="20"/>
              </w:rPr>
              <w:t>9.2.</w:t>
            </w:r>
            <w:r w:rsidR="004F445A">
              <w:rPr>
                <w:rFonts w:ascii="Calibri" w:hAnsi="Calibri"/>
                <w:b/>
                <w:bCs/>
                <w:sz w:val="20"/>
                <w:szCs w:val="20"/>
              </w:rPr>
              <w:t>9</w:t>
            </w:r>
          </w:p>
        </w:tc>
        <w:tc>
          <w:tcPr>
            <w:tcW w:w="4314" w:type="dxa"/>
          </w:tcPr>
          <w:p w14:paraId="76595DCA" w14:textId="472B5913" w:rsidR="00A936FD" w:rsidRPr="00772B66" w:rsidRDefault="00053E4A" w:rsidP="00A936FD">
            <w:pPr>
              <w:rPr>
                <w:rFonts w:ascii="Calibri" w:hAnsi="Calibri"/>
                <w:bCs/>
                <w:sz w:val="20"/>
                <w:szCs w:val="20"/>
              </w:rPr>
            </w:pPr>
            <w:r w:rsidRPr="00053E4A">
              <w:rPr>
                <w:rFonts w:ascii="Calibri" w:hAnsi="Calibri"/>
                <w:bCs/>
                <w:sz w:val="20"/>
                <w:szCs w:val="20"/>
              </w:rPr>
              <w:t>The Supplier shall document all digital interfaces and communication functions of the System, including network ports, protocols, user access, data export functions and any remote access or cloud dependency. Any connection to NND’s laboratory intranet, external networks or other digital devices shall require prior approval by NND.</w:t>
            </w:r>
          </w:p>
        </w:tc>
        <w:tc>
          <w:tcPr>
            <w:tcW w:w="930" w:type="dxa"/>
          </w:tcPr>
          <w:p w14:paraId="5D7013FA" w14:textId="3DD21BE2" w:rsidR="00A936FD" w:rsidRPr="00772B66" w:rsidRDefault="00A936FD" w:rsidP="00A936FD">
            <w:pPr>
              <w:rPr>
                <w:rFonts w:ascii="Calibri" w:hAnsi="Calibri"/>
                <w:bCs/>
                <w:sz w:val="20"/>
                <w:szCs w:val="20"/>
              </w:rPr>
            </w:pPr>
            <w:r w:rsidRPr="00772B66">
              <w:rPr>
                <w:rFonts w:ascii="Calibri" w:hAnsi="Calibri"/>
                <w:bCs/>
                <w:sz w:val="20"/>
                <w:szCs w:val="20"/>
              </w:rPr>
              <w:t>Must</w:t>
            </w:r>
          </w:p>
        </w:tc>
        <w:tc>
          <w:tcPr>
            <w:tcW w:w="993" w:type="dxa"/>
          </w:tcPr>
          <w:p w14:paraId="2FBB58EE" w14:textId="77777777" w:rsidR="00A936FD" w:rsidRPr="00772B66" w:rsidRDefault="00A936FD" w:rsidP="00A936FD">
            <w:pPr>
              <w:rPr>
                <w:rFonts w:ascii="Calibri" w:hAnsi="Calibri"/>
                <w:bCs/>
                <w:sz w:val="20"/>
                <w:szCs w:val="20"/>
              </w:rPr>
            </w:pPr>
          </w:p>
        </w:tc>
        <w:tc>
          <w:tcPr>
            <w:tcW w:w="2754" w:type="dxa"/>
          </w:tcPr>
          <w:p w14:paraId="414F66A5" w14:textId="77777777" w:rsidR="00A936FD" w:rsidRPr="00772B66" w:rsidRDefault="00A936FD" w:rsidP="00A936FD">
            <w:pPr>
              <w:rPr>
                <w:rFonts w:ascii="Calibri" w:hAnsi="Calibri"/>
                <w:bCs/>
                <w:sz w:val="20"/>
                <w:szCs w:val="20"/>
              </w:rPr>
            </w:pPr>
          </w:p>
        </w:tc>
      </w:tr>
      <w:tr w:rsidR="00A936FD" w:rsidRPr="00772B66" w14:paraId="5675B8DB" w14:textId="77777777" w:rsidTr="6268B007">
        <w:trPr>
          <w:jc w:val="center"/>
        </w:trPr>
        <w:tc>
          <w:tcPr>
            <w:tcW w:w="988" w:type="dxa"/>
          </w:tcPr>
          <w:p w14:paraId="5CED43C5" w14:textId="1CF693D8" w:rsidR="00A936FD" w:rsidRPr="00772B66" w:rsidRDefault="00A936FD" w:rsidP="00A936FD">
            <w:pPr>
              <w:rPr>
                <w:rFonts w:ascii="Calibri" w:hAnsi="Calibri"/>
                <w:b/>
                <w:bCs/>
                <w:sz w:val="20"/>
                <w:szCs w:val="20"/>
              </w:rPr>
            </w:pPr>
            <w:r w:rsidRPr="00772B66">
              <w:rPr>
                <w:rFonts w:ascii="Calibri" w:hAnsi="Calibri"/>
                <w:b/>
                <w:bCs/>
                <w:sz w:val="20"/>
                <w:szCs w:val="20"/>
              </w:rPr>
              <w:t>9.2.</w:t>
            </w:r>
            <w:r w:rsidR="004F445A">
              <w:rPr>
                <w:rFonts w:ascii="Calibri" w:hAnsi="Calibri"/>
                <w:b/>
                <w:bCs/>
                <w:sz w:val="20"/>
                <w:szCs w:val="20"/>
              </w:rPr>
              <w:t>10</w:t>
            </w:r>
          </w:p>
        </w:tc>
        <w:tc>
          <w:tcPr>
            <w:tcW w:w="4314" w:type="dxa"/>
          </w:tcPr>
          <w:p w14:paraId="154DC2D9" w14:textId="1DD0329E" w:rsidR="00A936FD" w:rsidRPr="00772B66" w:rsidRDefault="003A6DC4" w:rsidP="00A936FD">
            <w:pPr>
              <w:rPr>
                <w:rFonts w:ascii="Calibri" w:hAnsi="Calibri"/>
                <w:bCs/>
                <w:sz w:val="20"/>
                <w:szCs w:val="20"/>
              </w:rPr>
            </w:pPr>
            <w:r>
              <w:rPr>
                <w:rFonts w:ascii="Calibri" w:hAnsi="Calibri"/>
                <w:bCs/>
                <w:sz w:val="20"/>
                <w:szCs w:val="20"/>
              </w:rPr>
              <w:t xml:space="preserve">The system </w:t>
            </w:r>
            <w:r w:rsidR="000013AD">
              <w:rPr>
                <w:rFonts w:ascii="Calibri" w:hAnsi="Calibri"/>
                <w:bCs/>
                <w:sz w:val="20"/>
                <w:szCs w:val="20"/>
              </w:rPr>
              <w:t>must</w:t>
            </w:r>
            <w:r w:rsidR="000013AD" w:rsidRPr="001D70B3">
              <w:rPr>
                <w:rFonts w:ascii="Calibri" w:hAnsi="Calibri"/>
                <w:bCs/>
                <w:sz w:val="20"/>
                <w:szCs w:val="20"/>
              </w:rPr>
              <w:t xml:space="preserve"> be delivered with all necessary instrument control and data acquisition software, including required licenses and interfaces, for configuration, operation, monitoring and export of data from the instrument.</w:t>
            </w:r>
          </w:p>
        </w:tc>
        <w:tc>
          <w:tcPr>
            <w:tcW w:w="930" w:type="dxa"/>
          </w:tcPr>
          <w:p w14:paraId="6338AFFC" w14:textId="024753C6" w:rsidR="00A936FD" w:rsidRPr="00772B66" w:rsidRDefault="00A936FD" w:rsidP="00A936FD">
            <w:pPr>
              <w:rPr>
                <w:rFonts w:ascii="Calibri" w:hAnsi="Calibri"/>
                <w:bCs/>
                <w:sz w:val="20"/>
                <w:szCs w:val="20"/>
              </w:rPr>
            </w:pPr>
            <w:r w:rsidRPr="00772B66">
              <w:rPr>
                <w:rFonts w:ascii="Calibri" w:hAnsi="Calibri"/>
                <w:bCs/>
                <w:sz w:val="20"/>
                <w:szCs w:val="20"/>
              </w:rPr>
              <w:t>Must</w:t>
            </w:r>
          </w:p>
        </w:tc>
        <w:tc>
          <w:tcPr>
            <w:tcW w:w="993" w:type="dxa"/>
          </w:tcPr>
          <w:p w14:paraId="10C43662" w14:textId="77777777" w:rsidR="00A936FD" w:rsidRPr="00772B66" w:rsidRDefault="00A936FD" w:rsidP="00A936FD">
            <w:pPr>
              <w:rPr>
                <w:rFonts w:ascii="Calibri" w:hAnsi="Calibri"/>
                <w:bCs/>
                <w:sz w:val="20"/>
                <w:szCs w:val="20"/>
              </w:rPr>
            </w:pPr>
          </w:p>
        </w:tc>
        <w:tc>
          <w:tcPr>
            <w:tcW w:w="2754" w:type="dxa"/>
          </w:tcPr>
          <w:p w14:paraId="52670D4A" w14:textId="77777777" w:rsidR="00A936FD" w:rsidRPr="00772B66" w:rsidRDefault="00A936FD" w:rsidP="00A936FD">
            <w:pPr>
              <w:rPr>
                <w:rFonts w:ascii="Calibri" w:hAnsi="Calibri"/>
                <w:bCs/>
                <w:sz w:val="20"/>
                <w:szCs w:val="20"/>
              </w:rPr>
            </w:pPr>
          </w:p>
        </w:tc>
      </w:tr>
      <w:tr w:rsidR="00A936FD" w:rsidRPr="00772B66" w14:paraId="0B6CF412" w14:textId="77777777" w:rsidTr="6268B007">
        <w:trPr>
          <w:jc w:val="center"/>
        </w:trPr>
        <w:tc>
          <w:tcPr>
            <w:tcW w:w="988" w:type="dxa"/>
          </w:tcPr>
          <w:p w14:paraId="1B8D73D6" w14:textId="2408019E" w:rsidR="00A936FD" w:rsidRPr="00772B66" w:rsidRDefault="00A936FD" w:rsidP="00A936FD">
            <w:pPr>
              <w:rPr>
                <w:rFonts w:ascii="Calibri" w:hAnsi="Calibri"/>
                <w:b/>
                <w:bCs/>
                <w:sz w:val="20"/>
                <w:szCs w:val="20"/>
              </w:rPr>
            </w:pPr>
            <w:r w:rsidRPr="00772B66">
              <w:rPr>
                <w:rFonts w:ascii="Calibri" w:hAnsi="Calibri"/>
                <w:b/>
                <w:bCs/>
                <w:sz w:val="20"/>
                <w:szCs w:val="20"/>
              </w:rPr>
              <w:t>9.2.</w:t>
            </w:r>
            <w:r w:rsidR="004F445A">
              <w:rPr>
                <w:rFonts w:ascii="Calibri" w:hAnsi="Calibri"/>
                <w:b/>
                <w:bCs/>
                <w:sz w:val="20"/>
                <w:szCs w:val="20"/>
              </w:rPr>
              <w:t>11</w:t>
            </w:r>
          </w:p>
        </w:tc>
        <w:tc>
          <w:tcPr>
            <w:tcW w:w="4314" w:type="dxa"/>
          </w:tcPr>
          <w:p w14:paraId="1CA1AC84" w14:textId="0E15B05B" w:rsidR="000D4830" w:rsidRPr="00772B66" w:rsidRDefault="00AA5C3E" w:rsidP="00A936FD">
            <w:pPr>
              <w:rPr>
                <w:rFonts w:ascii="Calibri" w:hAnsi="Calibri"/>
                <w:bCs/>
                <w:sz w:val="20"/>
                <w:szCs w:val="20"/>
              </w:rPr>
            </w:pPr>
            <w:r w:rsidRPr="00AA5C3E">
              <w:rPr>
                <w:rFonts w:ascii="Calibri" w:hAnsi="Calibri"/>
                <w:bCs/>
                <w:sz w:val="20"/>
                <w:szCs w:val="20"/>
              </w:rPr>
              <w:t>The system should operate at a noise level suitable for a laboratory environment.</w:t>
            </w:r>
            <w:r w:rsidR="008B1709">
              <w:rPr>
                <w:rFonts w:ascii="Calibri" w:hAnsi="Calibri"/>
                <w:bCs/>
                <w:sz w:val="20"/>
                <w:szCs w:val="20"/>
              </w:rPr>
              <w:t xml:space="preserve"> </w:t>
            </w:r>
            <w:r w:rsidR="008B1709" w:rsidRPr="008B1709">
              <w:rPr>
                <w:rFonts w:ascii="Calibri" w:hAnsi="Calibri"/>
                <w:bCs/>
                <w:sz w:val="20"/>
                <w:szCs w:val="20"/>
              </w:rPr>
              <w:t>The supplier shall specify the noise level (dB(A)) during normal operation. Lower noise levels are preferred.</w:t>
            </w:r>
          </w:p>
        </w:tc>
        <w:tc>
          <w:tcPr>
            <w:tcW w:w="930" w:type="dxa"/>
          </w:tcPr>
          <w:p w14:paraId="0163FA48" w14:textId="0901FDC7" w:rsidR="00A936FD" w:rsidRPr="00772B66" w:rsidRDefault="002F2085" w:rsidP="00A936FD">
            <w:pPr>
              <w:rPr>
                <w:rFonts w:ascii="Calibri" w:hAnsi="Calibri"/>
                <w:bCs/>
                <w:sz w:val="20"/>
                <w:szCs w:val="20"/>
              </w:rPr>
            </w:pPr>
            <w:r>
              <w:rPr>
                <w:rFonts w:ascii="Calibri" w:hAnsi="Calibri"/>
                <w:bCs/>
                <w:sz w:val="20"/>
                <w:szCs w:val="20"/>
              </w:rPr>
              <w:t>Should</w:t>
            </w:r>
          </w:p>
        </w:tc>
        <w:tc>
          <w:tcPr>
            <w:tcW w:w="993" w:type="dxa"/>
          </w:tcPr>
          <w:p w14:paraId="738543B7" w14:textId="77777777" w:rsidR="00A936FD" w:rsidRPr="00772B66" w:rsidRDefault="00A936FD" w:rsidP="00A936FD">
            <w:pPr>
              <w:rPr>
                <w:rFonts w:ascii="Calibri" w:hAnsi="Calibri"/>
                <w:bCs/>
                <w:sz w:val="20"/>
                <w:szCs w:val="20"/>
              </w:rPr>
            </w:pPr>
          </w:p>
        </w:tc>
        <w:tc>
          <w:tcPr>
            <w:tcW w:w="2754" w:type="dxa"/>
          </w:tcPr>
          <w:p w14:paraId="5A83C016" w14:textId="77777777" w:rsidR="00A936FD" w:rsidRPr="00772B66" w:rsidRDefault="00A936FD" w:rsidP="00A936FD">
            <w:pPr>
              <w:rPr>
                <w:rFonts w:ascii="Calibri" w:hAnsi="Calibri"/>
                <w:bCs/>
                <w:sz w:val="20"/>
                <w:szCs w:val="20"/>
              </w:rPr>
            </w:pPr>
          </w:p>
        </w:tc>
      </w:tr>
      <w:bookmarkEnd w:id="77"/>
      <w:bookmarkEnd w:id="78"/>
    </w:tbl>
    <w:p w14:paraId="4E56B37E" w14:textId="77777777" w:rsidR="000764DE" w:rsidRPr="00772B66" w:rsidRDefault="000764DE">
      <w:r w:rsidRPr="00772B66">
        <w:br w:type="page"/>
      </w:r>
    </w:p>
    <w:p w14:paraId="30F2A323" w14:textId="4254FA8F" w:rsidR="00297A8D" w:rsidRPr="00772B66" w:rsidRDefault="00943693" w:rsidP="00297A8D">
      <w:pPr>
        <w:pStyle w:val="Overskrift2"/>
        <w:rPr>
          <w:lang w:val="en-GB"/>
        </w:rPr>
      </w:pPr>
      <w:bookmarkStart w:id="79" w:name="_Toc1980526079"/>
      <w:r w:rsidRPr="1EBB8277">
        <w:rPr>
          <w:lang w:val="en-GB"/>
        </w:rPr>
        <w:lastRenderedPageBreak/>
        <w:t>Regulatory health and safety requirements</w:t>
      </w:r>
      <w:bookmarkEnd w:id="79"/>
      <w:r w:rsidR="00827A8B" w:rsidRPr="1EBB8277">
        <w:rPr>
          <w:lang w:val="en-GB"/>
        </w:rPr>
        <w:t xml:space="preserve"> </w:t>
      </w:r>
    </w:p>
    <w:tbl>
      <w:tblPr>
        <w:tblStyle w:val="Tabellrutenett"/>
        <w:tblW w:w="9979" w:type="dxa"/>
        <w:jc w:val="center"/>
        <w:tblLayout w:type="fixed"/>
        <w:tblLook w:val="0480" w:firstRow="0" w:lastRow="0" w:firstColumn="1" w:lastColumn="0" w:noHBand="0" w:noVBand="1"/>
      </w:tblPr>
      <w:tblGrid>
        <w:gridCol w:w="747"/>
        <w:gridCol w:w="4555"/>
        <w:gridCol w:w="930"/>
        <w:gridCol w:w="993"/>
        <w:gridCol w:w="2754"/>
      </w:tblGrid>
      <w:tr w:rsidR="00CF7980" w:rsidRPr="00772B66" w14:paraId="73C016B8" w14:textId="77777777" w:rsidTr="008B06E7">
        <w:trPr>
          <w:jc w:val="center"/>
        </w:trPr>
        <w:tc>
          <w:tcPr>
            <w:tcW w:w="747" w:type="dxa"/>
            <w:tcBorders>
              <w:bottom w:val="single" w:sz="4" w:space="0" w:color="000000"/>
            </w:tcBorders>
            <w:shd w:val="clear" w:color="auto" w:fill="6FA0DB"/>
            <w:vAlign w:val="center"/>
          </w:tcPr>
          <w:p w14:paraId="5D32DEF5" w14:textId="6C882735" w:rsidR="00CF7980" w:rsidRPr="00772B66" w:rsidRDefault="00CF7980" w:rsidP="00CF7980">
            <w:pPr>
              <w:spacing w:before="0"/>
              <w:rPr>
                <w:rFonts w:ascii="Calibri" w:hAnsi="Calibri"/>
                <w:b/>
                <w:bCs/>
                <w:sz w:val="20"/>
                <w:szCs w:val="20"/>
              </w:rPr>
            </w:pPr>
            <w:r w:rsidRPr="00772B66">
              <w:rPr>
                <w:rFonts w:ascii="Calibri" w:hAnsi="Calibri"/>
                <w:b/>
                <w:bCs/>
                <w:sz w:val="20"/>
                <w:szCs w:val="20"/>
              </w:rPr>
              <w:t>No.</w:t>
            </w:r>
          </w:p>
        </w:tc>
        <w:tc>
          <w:tcPr>
            <w:tcW w:w="4555" w:type="dxa"/>
            <w:tcBorders>
              <w:bottom w:val="single" w:sz="4" w:space="0" w:color="000000"/>
            </w:tcBorders>
            <w:shd w:val="clear" w:color="auto" w:fill="6FA0DB"/>
            <w:vAlign w:val="center"/>
          </w:tcPr>
          <w:p w14:paraId="03A03439" w14:textId="77777777" w:rsidR="00CF7980" w:rsidRPr="00772B66" w:rsidDel="00D21A5B" w:rsidRDefault="00CF7980" w:rsidP="00CF7980">
            <w:pPr>
              <w:spacing w:before="0"/>
              <w:rPr>
                <w:rFonts w:ascii="Calibri" w:hAnsi="Calibri"/>
                <w:b/>
                <w:sz w:val="20"/>
                <w:szCs w:val="20"/>
              </w:rPr>
            </w:pPr>
            <w:r w:rsidRPr="00772B66">
              <w:rPr>
                <w:rFonts w:ascii="Calibri" w:hAnsi="Calibri"/>
                <w:b/>
                <w:sz w:val="20"/>
                <w:szCs w:val="20"/>
              </w:rPr>
              <w:t>Requirement specification</w:t>
            </w:r>
          </w:p>
        </w:tc>
        <w:tc>
          <w:tcPr>
            <w:tcW w:w="930" w:type="dxa"/>
            <w:tcBorders>
              <w:bottom w:val="single" w:sz="4" w:space="0" w:color="000000"/>
            </w:tcBorders>
            <w:shd w:val="clear" w:color="auto" w:fill="6FA0DB"/>
          </w:tcPr>
          <w:p w14:paraId="3ABF999C" w14:textId="08B42ABC" w:rsidR="00CF7980" w:rsidRPr="00772B66" w:rsidRDefault="00CF7980" w:rsidP="00CF7980">
            <w:pPr>
              <w:spacing w:before="0"/>
              <w:rPr>
                <w:rFonts w:ascii="Calibri" w:hAnsi="Calibri"/>
                <w:b/>
                <w:sz w:val="20"/>
                <w:szCs w:val="20"/>
              </w:rPr>
            </w:pPr>
            <w:r w:rsidRPr="00772B66">
              <w:rPr>
                <w:rFonts w:ascii="Calibri" w:hAnsi="Calibri"/>
                <w:b/>
                <w:sz w:val="20"/>
                <w:szCs w:val="20"/>
              </w:rPr>
              <w:t>Must/</w:t>
            </w:r>
            <w:r w:rsidR="008B06E7">
              <w:rPr>
                <w:rFonts w:ascii="Calibri" w:hAnsi="Calibri"/>
                <w:b/>
                <w:sz w:val="20"/>
                <w:szCs w:val="20"/>
              </w:rPr>
              <w:t xml:space="preserve"> Should</w:t>
            </w:r>
          </w:p>
        </w:tc>
        <w:tc>
          <w:tcPr>
            <w:tcW w:w="993" w:type="dxa"/>
            <w:tcBorders>
              <w:bottom w:val="single" w:sz="4" w:space="0" w:color="000000"/>
            </w:tcBorders>
            <w:shd w:val="clear" w:color="auto" w:fill="6FA0DB"/>
          </w:tcPr>
          <w:p w14:paraId="340032AB" w14:textId="5AE15D54" w:rsidR="00CF7980" w:rsidRPr="00772B66" w:rsidDel="00D21A5B" w:rsidRDefault="00CF7980" w:rsidP="00CF7980">
            <w:pPr>
              <w:spacing w:before="0"/>
              <w:rPr>
                <w:rFonts w:ascii="Calibri" w:hAnsi="Calibri"/>
                <w:b/>
                <w:sz w:val="20"/>
                <w:szCs w:val="20"/>
              </w:rPr>
            </w:pPr>
            <w:r w:rsidRPr="00772B66">
              <w:rPr>
                <w:rFonts w:ascii="Calibri" w:hAnsi="Calibri"/>
                <w:b/>
                <w:sz w:val="20"/>
                <w:szCs w:val="20"/>
              </w:rPr>
              <w:t>Fu</w:t>
            </w:r>
            <w:r w:rsidR="00B87E97" w:rsidRPr="00772B66">
              <w:rPr>
                <w:rFonts w:ascii="Calibri" w:hAnsi="Calibri"/>
                <w:b/>
                <w:sz w:val="20"/>
                <w:szCs w:val="20"/>
              </w:rPr>
              <w:t>l</w:t>
            </w:r>
            <w:r w:rsidRPr="00772B66">
              <w:rPr>
                <w:rFonts w:ascii="Calibri" w:hAnsi="Calibri"/>
                <w:b/>
                <w:sz w:val="20"/>
                <w:szCs w:val="20"/>
              </w:rPr>
              <w:t>lfil</w:t>
            </w:r>
            <w:r w:rsidR="00B87E97" w:rsidRPr="00772B66">
              <w:rPr>
                <w:rFonts w:ascii="Calibri" w:hAnsi="Calibri"/>
                <w:b/>
                <w:sz w:val="20"/>
                <w:szCs w:val="20"/>
              </w:rPr>
              <w:t>ls</w:t>
            </w:r>
            <w:r w:rsidRPr="00772B66">
              <w:rPr>
                <w:rFonts w:ascii="Calibri" w:hAnsi="Calibri"/>
                <w:b/>
                <w:sz w:val="20"/>
                <w:szCs w:val="20"/>
              </w:rPr>
              <w:t xml:space="preserve">? </w:t>
            </w:r>
            <w:r w:rsidRPr="00772B66">
              <w:rPr>
                <w:rFonts w:ascii="Calibri" w:hAnsi="Calibri"/>
                <w:b/>
                <w:sz w:val="20"/>
                <w:szCs w:val="20"/>
              </w:rPr>
              <w:br/>
              <w:t>Yes/No</w:t>
            </w:r>
          </w:p>
        </w:tc>
        <w:tc>
          <w:tcPr>
            <w:tcW w:w="2754" w:type="dxa"/>
            <w:tcBorders>
              <w:bottom w:val="single" w:sz="4" w:space="0" w:color="000000"/>
            </w:tcBorders>
            <w:shd w:val="clear" w:color="auto" w:fill="6FA0DB"/>
            <w:vAlign w:val="center"/>
          </w:tcPr>
          <w:p w14:paraId="06A49A4C" w14:textId="77777777" w:rsidR="00CF7980" w:rsidRPr="00772B66" w:rsidRDefault="00CF7980" w:rsidP="00CF7980">
            <w:pPr>
              <w:spacing w:before="0"/>
              <w:rPr>
                <w:rFonts w:ascii="Calibri" w:hAnsi="Calibri"/>
                <w:b/>
                <w:sz w:val="20"/>
                <w:szCs w:val="20"/>
              </w:rPr>
            </w:pPr>
            <w:r w:rsidRPr="00772B66">
              <w:rPr>
                <w:rFonts w:ascii="Calibri" w:hAnsi="Calibri"/>
                <w:b/>
                <w:sz w:val="20"/>
                <w:szCs w:val="20"/>
              </w:rPr>
              <w:t>Comment / response</w:t>
            </w:r>
          </w:p>
        </w:tc>
      </w:tr>
      <w:tr w:rsidR="00CF7980" w:rsidRPr="00772B66" w14:paraId="4878176B" w14:textId="77777777" w:rsidTr="008B06E7">
        <w:trPr>
          <w:jc w:val="center"/>
        </w:trPr>
        <w:tc>
          <w:tcPr>
            <w:tcW w:w="747" w:type="dxa"/>
          </w:tcPr>
          <w:p w14:paraId="2B348B21" w14:textId="646215C8" w:rsidR="00CF7980" w:rsidRPr="00772B66" w:rsidRDefault="004473F9" w:rsidP="00CF7980">
            <w:pPr>
              <w:rPr>
                <w:rFonts w:ascii="Calibri" w:hAnsi="Calibri"/>
                <w:b/>
                <w:bCs/>
                <w:sz w:val="20"/>
                <w:szCs w:val="20"/>
              </w:rPr>
            </w:pPr>
            <w:r w:rsidRPr="00772B66">
              <w:rPr>
                <w:rFonts w:ascii="Calibri" w:hAnsi="Calibri"/>
                <w:b/>
                <w:bCs/>
                <w:sz w:val="20"/>
                <w:szCs w:val="20"/>
              </w:rPr>
              <w:t>9.3.1</w:t>
            </w:r>
          </w:p>
        </w:tc>
        <w:tc>
          <w:tcPr>
            <w:tcW w:w="4555" w:type="dxa"/>
          </w:tcPr>
          <w:p w14:paraId="19CA3540" w14:textId="30B3A1DC" w:rsidR="00CF7980" w:rsidRPr="00772B66" w:rsidRDefault="00CF7980" w:rsidP="00CF7980">
            <w:pPr>
              <w:rPr>
                <w:rFonts w:ascii="Calibri" w:hAnsi="Calibri"/>
                <w:bCs/>
                <w:sz w:val="20"/>
                <w:szCs w:val="20"/>
              </w:rPr>
            </w:pPr>
            <w:r w:rsidRPr="00772B66">
              <w:rPr>
                <w:rFonts w:ascii="Calibri" w:hAnsi="Calibri"/>
                <w:bCs/>
                <w:sz w:val="20"/>
                <w:szCs w:val="20"/>
              </w:rPr>
              <w:t xml:space="preserve">All electrical equipment </w:t>
            </w:r>
            <w:r w:rsidR="007707F3" w:rsidRPr="00772B66">
              <w:rPr>
                <w:rFonts w:ascii="Calibri" w:hAnsi="Calibri"/>
                <w:bCs/>
                <w:sz w:val="20"/>
                <w:szCs w:val="20"/>
              </w:rPr>
              <w:t>must</w:t>
            </w:r>
            <w:r w:rsidRPr="00772B66">
              <w:rPr>
                <w:rFonts w:ascii="Calibri" w:hAnsi="Calibri"/>
                <w:bCs/>
                <w:sz w:val="20"/>
                <w:szCs w:val="20"/>
              </w:rPr>
              <w:t xml:space="preserve"> be CE-marked and shall be delivered with compliance certificates.</w:t>
            </w:r>
          </w:p>
        </w:tc>
        <w:tc>
          <w:tcPr>
            <w:tcW w:w="930" w:type="dxa"/>
          </w:tcPr>
          <w:p w14:paraId="31FFE124" w14:textId="47F1B365" w:rsidR="00CF7980" w:rsidRPr="00772B66" w:rsidRDefault="00CF7980" w:rsidP="00CF7980">
            <w:pPr>
              <w:rPr>
                <w:rFonts w:ascii="Calibri" w:hAnsi="Calibri"/>
                <w:bCs/>
                <w:sz w:val="20"/>
                <w:szCs w:val="20"/>
              </w:rPr>
            </w:pPr>
            <w:r w:rsidRPr="00772B66">
              <w:rPr>
                <w:rFonts w:ascii="Calibri" w:hAnsi="Calibri"/>
                <w:bCs/>
                <w:sz w:val="20"/>
                <w:szCs w:val="20"/>
              </w:rPr>
              <w:t>Must</w:t>
            </w:r>
          </w:p>
        </w:tc>
        <w:tc>
          <w:tcPr>
            <w:tcW w:w="993" w:type="dxa"/>
          </w:tcPr>
          <w:p w14:paraId="7D699DEE" w14:textId="4EF27EA7" w:rsidR="00CF7980" w:rsidRPr="00772B66" w:rsidRDefault="00CF7980" w:rsidP="00CF7980">
            <w:pPr>
              <w:rPr>
                <w:rFonts w:ascii="Calibri" w:hAnsi="Calibri"/>
                <w:bCs/>
                <w:sz w:val="20"/>
                <w:szCs w:val="20"/>
              </w:rPr>
            </w:pPr>
          </w:p>
        </w:tc>
        <w:tc>
          <w:tcPr>
            <w:tcW w:w="2754" w:type="dxa"/>
          </w:tcPr>
          <w:p w14:paraId="57DCB0D1" w14:textId="77777777" w:rsidR="00CF7980" w:rsidRPr="00772B66" w:rsidRDefault="00CF7980" w:rsidP="00CF7980">
            <w:pPr>
              <w:rPr>
                <w:rFonts w:ascii="Calibri" w:hAnsi="Calibri"/>
                <w:bCs/>
                <w:sz w:val="20"/>
                <w:szCs w:val="20"/>
              </w:rPr>
            </w:pPr>
          </w:p>
        </w:tc>
      </w:tr>
      <w:tr w:rsidR="00CF7980" w:rsidRPr="00772B66" w14:paraId="7AAC759D" w14:textId="77777777" w:rsidTr="008B06E7">
        <w:trPr>
          <w:jc w:val="center"/>
        </w:trPr>
        <w:tc>
          <w:tcPr>
            <w:tcW w:w="747" w:type="dxa"/>
          </w:tcPr>
          <w:p w14:paraId="650430A0" w14:textId="05311D10" w:rsidR="00CF7980" w:rsidRPr="00772B66" w:rsidRDefault="004473F9" w:rsidP="00CF7980">
            <w:pPr>
              <w:rPr>
                <w:rFonts w:ascii="Calibri" w:hAnsi="Calibri"/>
                <w:b/>
                <w:bCs/>
                <w:sz w:val="20"/>
                <w:szCs w:val="20"/>
              </w:rPr>
            </w:pPr>
            <w:r w:rsidRPr="00772B66">
              <w:rPr>
                <w:rFonts w:ascii="Calibri" w:hAnsi="Calibri"/>
                <w:b/>
                <w:bCs/>
                <w:sz w:val="20"/>
                <w:szCs w:val="20"/>
              </w:rPr>
              <w:t>9.3.2</w:t>
            </w:r>
          </w:p>
        </w:tc>
        <w:tc>
          <w:tcPr>
            <w:tcW w:w="4555" w:type="dxa"/>
          </w:tcPr>
          <w:p w14:paraId="6CCA4935" w14:textId="52901772" w:rsidR="00CF7980" w:rsidRPr="00772B66" w:rsidRDefault="00CF7980" w:rsidP="00CF7980">
            <w:pPr>
              <w:rPr>
                <w:rFonts w:ascii="Calibri" w:hAnsi="Calibri"/>
                <w:bCs/>
                <w:sz w:val="20"/>
                <w:szCs w:val="20"/>
              </w:rPr>
            </w:pPr>
            <w:r w:rsidRPr="00772B66">
              <w:rPr>
                <w:rFonts w:ascii="Calibri" w:hAnsi="Calibri"/>
                <w:bCs/>
                <w:sz w:val="20"/>
                <w:szCs w:val="20"/>
              </w:rPr>
              <w:t xml:space="preserve">All safety warnings necessary for the safe operation of the system </w:t>
            </w:r>
            <w:r w:rsidR="007707F3" w:rsidRPr="00772B66">
              <w:rPr>
                <w:rFonts w:ascii="Calibri" w:hAnsi="Calibri"/>
                <w:bCs/>
                <w:sz w:val="20"/>
                <w:szCs w:val="20"/>
              </w:rPr>
              <w:t>must</w:t>
            </w:r>
            <w:r w:rsidRPr="00772B66">
              <w:rPr>
                <w:rFonts w:ascii="Calibri" w:hAnsi="Calibri"/>
                <w:bCs/>
                <w:sz w:val="20"/>
                <w:szCs w:val="20"/>
              </w:rPr>
              <w:t xml:space="preserve"> be written in</w:t>
            </w:r>
            <w:r w:rsidR="006B3235">
              <w:rPr>
                <w:rFonts w:ascii="Calibri" w:hAnsi="Calibri"/>
                <w:bCs/>
                <w:sz w:val="20"/>
                <w:szCs w:val="20"/>
              </w:rPr>
              <w:t xml:space="preserve"> Norwegian or</w:t>
            </w:r>
            <w:r w:rsidRPr="00772B66">
              <w:rPr>
                <w:rFonts w:ascii="Calibri" w:hAnsi="Calibri"/>
                <w:bCs/>
                <w:sz w:val="20"/>
                <w:szCs w:val="20"/>
              </w:rPr>
              <w:t xml:space="preserve"> English.</w:t>
            </w:r>
          </w:p>
        </w:tc>
        <w:tc>
          <w:tcPr>
            <w:tcW w:w="930" w:type="dxa"/>
          </w:tcPr>
          <w:p w14:paraId="2138433B" w14:textId="4BEC404C" w:rsidR="00CF7980" w:rsidRPr="00772B66" w:rsidRDefault="00CF7980" w:rsidP="00CF7980">
            <w:pPr>
              <w:rPr>
                <w:rFonts w:ascii="Calibri" w:hAnsi="Calibri"/>
                <w:bCs/>
                <w:sz w:val="20"/>
                <w:szCs w:val="20"/>
              </w:rPr>
            </w:pPr>
            <w:r w:rsidRPr="00772B66">
              <w:rPr>
                <w:rFonts w:ascii="Calibri" w:hAnsi="Calibri"/>
                <w:bCs/>
                <w:sz w:val="20"/>
                <w:szCs w:val="20"/>
              </w:rPr>
              <w:t>Must</w:t>
            </w:r>
          </w:p>
        </w:tc>
        <w:tc>
          <w:tcPr>
            <w:tcW w:w="993" w:type="dxa"/>
          </w:tcPr>
          <w:p w14:paraId="2767635A" w14:textId="027D6FD7" w:rsidR="00CF7980" w:rsidRPr="00772B66" w:rsidRDefault="00CF7980" w:rsidP="00CF7980">
            <w:pPr>
              <w:rPr>
                <w:rFonts w:ascii="Calibri" w:hAnsi="Calibri"/>
                <w:bCs/>
                <w:sz w:val="20"/>
                <w:szCs w:val="20"/>
              </w:rPr>
            </w:pPr>
          </w:p>
        </w:tc>
        <w:tc>
          <w:tcPr>
            <w:tcW w:w="2754" w:type="dxa"/>
          </w:tcPr>
          <w:p w14:paraId="445B3927" w14:textId="77777777" w:rsidR="00CF7980" w:rsidRPr="00772B66" w:rsidRDefault="00CF7980" w:rsidP="00CF7980">
            <w:pPr>
              <w:rPr>
                <w:rFonts w:ascii="Calibri" w:hAnsi="Calibri"/>
                <w:bCs/>
                <w:sz w:val="20"/>
                <w:szCs w:val="20"/>
              </w:rPr>
            </w:pPr>
          </w:p>
        </w:tc>
      </w:tr>
      <w:tr w:rsidR="00D53ED9" w:rsidRPr="00772B66" w14:paraId="06ECCC36" w14:textId="77777777" w:rsidTr="008B06E7">
        <w:trPr>
          <w:jc w:val="center"/>
        </w:trPr>
        <w:tc>
          <w:tcPr>
            <w:tcW w:w="747" w:type="dxa"/>
          </w:tcPr>
          <w:p w14:paraId="78EE0A32" w14:textId="74362EA3" w:rsidR="00D53ED9" w:rsidRPr="00772B66" w:rsidRDefault="00F91890" w:rsidP="00CF7980">
            <w:pPr>
              <w:rPr>
                <w:rFonts w:ascii="Calibri" w:hAnsi="Calibri"/>
                <w:b/>
                <w:bCs/>
                <w:sz w:val="20"/>
                <w:szCs w:val="20"/>
              </w:rPr>
            </w:pPr>
            <w:r w:rsidRPr="00772B66">
              <w:rPr>
                <w:rFonts w:ascii="Calibri" w:hAnsi="Calibri"/>
                <w:b/>
                <w:bCs/>
                <w:sz w:val="20"/>
                <w:szCs w:val="20"/>
              </w:rPr>
              <w:t>9.3.</w:t>
            </w:r>
            <w:r>
              <w:rPr>
                <w:rFonts w:ascii="Calibri" w:hAnsi="Calibri"/>
                <w:b/>
                <w:bCs/>
                <w:sz w:val="20"/>
                <w:szCs w:val="20"/>
              </w:rPr>
              <w:t>3</w:t>
            </w:r>
          </w:p>
        </w:tc>
        <w:tc>
          <w:tcPr>
            <w:tcW w:w="4555" w:type="dxa"/>
          </w:tcPr>
          <w:p w14:paraId="5F0A09BD" w14:textId="360D622E" w:rsidR="00D53ED9" w:rsidRPr="00772B66" w:rsidRDefault="00D53ED9" w:rsidP="00CF7980">
            <w:pPr>
              <w:rPr>
                <w:rFonts w:ascii="Calibri" w:hAnsi="Calibri"/>
                <w:bCs/>
                <w:sz w:val="20"/>
                <w:szCs w:val="20"/>
              </w:rPr>
            </w:pPr>
            <w:r w:rsidRPr="00D53ED9">
              <w:rPr>
                <w:rFonts w:ascii="Calibri" w:hAnsi="Calibri"/>
                <w:bCs/>
                <w:sz w:val="20"/>
                <w:szCs w:val="20"/>
              </w:rPr>
              <w:t>The instrument shall comply with applicable product safety requirements and safe use in a laboratory environment involving radioactive sample handling</w:t>
            </w:r>
            <w:r w:rsidR="005D11B3">
              <w:rPr>
                <w:rFonts w:ascii="Calibri" w:hAnsi="Calibri"/>
                <w:bCs/>
                <w:sz w:val="20"/>
                <w:szCs w:val="20"/>
              </w:rPr>
              <w:t>.</w:t>
            </w:r>
          </w:p>
        </w:tc>
        <w:tc>
          <w:tcPr>
            <w:tcW w:w="930" w:type="dxa"/>
          </w:tcPr>
          <w:p w14:paraId="1F246EF4" w14:textId="59C94C77" w:rsidR="00D53ED9" w:rsidRPr="00772B66" w:rsidRDefault="007731EE" w:rsidP="00CF7980">
            <w:pPr>
              <w:rPr>
                <w:rFonts w:ascii="Calibri" w:hAnsi="Calibri"/>
                <w:bCs/>
                <w:sz w:val="20"/>
                <w:szCs w:val="20"/>
              </w:rPr>
            </w:pPr>
            <w:r>
              <w:rPr>
                <w:rFonts w:ascii="Calibri" w:hAnsi="Calibri"/>
                <w:bCs/>
                <w:sz w:val="20"/>
                <w:szCs w:val="20"/>
              </w:rPr>
              <w:t>Must</w:t>
            </w:r>
          </w:p>
        </w:tc>
        <w:tc>
          <w:tcPr>
            <w:tcW w:w="993" w:type="dxa"/>
          </w:tcPr>
          <w:p w14:paraId="53C15191" w14:textId="77777777" w:rsidR="00D53ED9" w:rsidRPr="00772B66" w:rsidRDefault="00D53ED9" w:rsidP="00CF7980">
            <w:pPr>
              <w:rPr>
                <w:rFonts w:ascii="Calibri" w:hAnsi="Calibri"/>
                <w:bCs/>
                <w:sz w:val="20"/>
                <w:szCs w:val="20"/>
              </w:rPr>
            </w:pPr>
          </w:p>
        </w:tc>
        <w:tc>
          <w:tcPr>
            <w:tcW w:w="2754" w:type="dxa"/>
          </w:tcPr>
          <w:p w14:paraId="3A631A18" w14:textId="77777777" w:rsidR="00D53ED9" w:rsidRPr="00772B66" w:rsidRDefault="00D53ED9" w:rsidP="00CF7980">
            <w:pPr>
              <w:rPr>
                <w:rFonts w:ascii="Calibri" w:hAnsi="Calibri"/>
                <w:bCs/>
                <w:sz w:val="20"/>
                <w:szCs w:val="20"/>
              </w:rPr>
            </w:pPr>
          </w:p>
        </w:tc>
      </w:tr>
    </w:tbl>
    <w:p w14:paraId="1F41FEFB" w14:textId="09CB6E2F" w:rsidR="00943693" w:rsidRPr="00772B66" w:rsidRDefault="00943693" w:rsidP="00943693"/>
    <w:p w14:paraId="12AB7A1A" w14:textId="7B61030E" w:rsidR="000710D2" w:rsidRPr="00772B66" w:rsidRDefault="001F2F22" w:rsidP="000710D2">
      <w:pPr>
        <w:pStyle w:val="Overskrift2"/>
        <w:rPr>
          <w:lang w:val="en-GB"/>
        </w:rPr>
      </w:pPr>
      <w:bookmarkStart w:id="80" w:name="_Toc1238767692"/>
      <w:r w:rsidRPr="1EBB8277">
        <w:rPr>
          <w:lang w:val="en-GB"/>
        </w:rPr>
        <w:t>Mechanical and electrical requirements</w:t>
      </w:r>
      <w:bookmarkEnd w:id="80"/>
    </w:p>
    <w:tbl>
      <w:tblPr>
        <w:tblStyle w:val="Tabellrutenett"/>
        <w:tblW w:w="9979" w:type="dxa"/>
        <w:jc w:val="center"/>
        <w:tblLayout w:type="fixed"/>
        <w:tblLook w:val="0480" w:firstRow="0" w:lastRow="0" w:firstColumn="1" w:lastColumn="0" w:noHBand="0" w:noVBand="1"/>
      </w:tblPr>
      <w:tblGrid>
        <w:gridCol w:w="747"/>
        <w:gridCol w:w="4555"/>
        <w:gridCol w:w="930"/>
        <w:gridCol w:w="993"/>
        <w:gridCol w:w="2754"/>
      </w:tblGrid>
      <w:tr w:rsidR="00CF7980" w:rsidRPr="00772B66" w14:paraId="4CFC3B8D" w14:textId="77777777" w:rsidTr="008B06E7">
        <w:trPr>
          <w:jc w:val="center"/>
        </w:trPr>
        <w:tc>
          <w:tcPr>
            <w:tcW w:w="747" w:type="dxa"/>
            <w:tcBorders>
              <w:bottom w:val="single" w:sz="4" w:space="0" w:color="000000"/>
            </w:tcBorders>
            <w:shd w:val="clear" w:color="auto" w:fill="6FA0DB"/>
            <w:vAlign w:val="center"/>
          </w:tcPr>
          <w:p w14:paraId="0667AFA3" w14:textId="1F9E2C97" w:rsidR="00CF7980" w:rsidRPr="00772B66" w:rsidRDefault="00CF7980" w:rsidP="00CF7980">
            <w:pPr>
              <w:spacing w:before="0"/>
              <w:rPr>
                <w:rFonts w:ascii="Calibri" w:hAnsi="Calibri"/>
                <w:b/>
                <w:bCs/>
                <w:sz w:val="20"/>
                <w:szCs w:val="20"/>
              </w:rPr>
            </w:pPr>
            <w:r w:rsidRPr="00772B66">
              <w:rPr>
                <w:rFonts w:ascii="Calibri" w:hAnsi="Calibri"/>
                <w:b/>
                <w:bCs/>
                <w:sz w:val="20"/>
                <w:szCs w:val="20"/>
              </w:rPr>
              <w:t>No.</w:t>
            </w:r>
          </w:p>
        </w:tc>
        <w:tc>
          <w:tcPr>
            <w:tcW w:w="4555" w:type="dxa"/>
            <w:tcBorders>
              <w:bottom w:val="single" w:sz="4" w:space="0" w:color="000000"/>
            </w:tcBorders>
            <w:shd w:val="clear" w:color="auto" w:fill="6FA0DB"/>
            <w:vAlign w:val="center"/>
          </w:tcPr>
          <w:p w14:paraId="52C9BBA2" w14:textId="77777777" w:rsidR="00CF7980" w:rsidRPr="00772B66" w:rsidDel="00D21A5B" w:rsidRDefault="00CF7980" w:rsidP="00CF7980">
            <w:pPr>
              <w:spacing w:before="0"/>
              <w:rPr>
                <w:rFonts w:ascii="Calibri" w:hAnsi="Calibri"/>
                <w:b/>
                <w:sz w:val="20"/>
                <w:szCs w:val="20"/>
              </w:rPr>
            </w:pPr>
            <w:r w:rsidRPr="00772B66">
              <w:rPr>
                <w:rFonts w:ascii="Calibri" w:hAnsi="Calibri"/>
                <w:b/>
                <w:sz w:val="20"/>
                <w:szCs w:val="20"/>
              </w:rPr>
              <w:t>Requirement specification</w:t>
            </w:r>
          </w:p>
        </w:tc>
        <w:tc>
          <w:tcPr>
            <w:tcW w:w="930" w:type="dxa"/>
            <w:tcBorders>
              <w:bottom w:val="single" w:sz="4" w:space="0" w:color="000000"/>
            </w:tcBorders>
            <w:shd w:val="clear" w:color="auto" w:fill="6FA0DB"/>
          </w:tcPr>
          <w:p w14:paraId="319D0CB6" w14:textId="510F0B6D" w:rsidR="00CF7980" w:rsidRPr="00772B66" w:rsidRDefault="00CF7980" w:rsidP="00CF7980">
            <w:pPr>
              <w:spacing w:before="0"/>
              <w:rPr>
                <w:rFonts w:ascii="Calibri" w:hAnsi="Calibri"/>
                <w:b/>
                <w:sz w:val="20"/>
                <w:szCs w:val="20"/>
              </w:rPr>
            </w:pPr>
            <w:r w:rsidRPr="00772B66">
              <w:rPr>
                <w:rFonts w:ascii="Calibri" w:hAnsi="Calibri"/>
                <w:b/>
                <w:sz w:val="20"/>
                <w:szCs w:val="20"/>
              </w:rPr>
              <w:t>Must/</w:t>
            </w:r>
            <w:r w:rsidR="008B06E7">
              <w:rPr>
                <w:rFonts w:ascii="Calibri" w:hAnsi="Calibri"/>
                <w:b/>
                <w:sz w:val="20"/>
                <w:szCs w:val="20"/>
              </w:rPr>
              <w:t xml:space="preserve"> Should</w:t>
            </w:r>
          </w:p>
        </w:tc>
        <w:tc>
          <w:tcPr>
            <w:tcW w:w="993" w:type="dxa"/>
            <w:tcBorders>
              <w:bottom w:val="single" w:sz="4" w:space="0" w:color="000000"/>
            </w:tcBorders>
            <w:shd w:val="clear" w:color="auto" w:fill="6FA0DB"/>
          </w:tcPr>
          <w:p w14:paraId="20301144" w14:textId="2B6BD260" w:rsidR="00CF7980" w:rsidRPr="00772B66" w:rsidDel="00D21A5B" w:rsidRDefault="00CF7980" w:rsidP="00CF7980">
            <w:pPr>
              <w:spacing w:before="0"/>
              <w:rPr>
                <w:rFonts w:ascii="Calibri" w:hAnsi="Calibri"/>
                <w:b/>
                <w:sz w:val="20"/>
                <w:szCs w:val="20"/>
              </w:rPr>
            </w:pPr>
            <w:r w:rsidRPr="00772B66">
              <w:rPr>
                <w:rFonts w:ascii="Calibri" w:hAnsi="Calibri"/>
                <w:b/>
                <w:sz w:val="20"/>
                <w:szCs w:val="20"/>
              </w:rPr>
              <w:t>Ful</w:t>
            </w:r>
            <w:r w:rsidR="00B87E97" w:rsidRPr="00772B66">
              <w:rPr>
                <w:rFonts w:ascii="Calibri" w:hAnsi="Calibri"/>
                <w:b/>
                <w:sz w:val="20"/>
                <w:szCs w:val="20"/>
              </w:rPr>
              <w:t>l</w:t>
            </w:r>
            <w:r w:rsidRPr="00772B66">
              <w:rPr>
                <w:rFonts w:ascii="Calibri" w:hAnsi="Calibri"/>
                <w:b/>
                <w:sz w:val="20"/>
                <w:szCs w:val="20"/>
              </w:rPr>
              <w:t>fil</w:t>
            </w:r>
            <w:r w:rsidR="00B87E97" w:rsidRPr="00772B66">
              <w:rPr>
                <w:rFonts w:ascii="Calibri" w:hAnsi="Calibri"/>
                <w:b/>
                <w:sz w:val="20"/>
                <w:szCs w:val="20"/>
              </w:rPr>
              <w:t>ls</w:t>
            </w:r>
            <w:r w:rsidRPr="00772B66">
              <w:rPr>
                <w:rFonts w:ascii="Calibri" w:hAnsi="Calibri"/>
                <w:b/>
                <w:sz w:val="20"/>
                <w:szCs w:val="20"/>
              </w:rPr>
              <w:t xml:space="preserve">? </w:t>
            </w:r>
            <w:r w:rsidRPr="00772B66">
              <w:rPr>
                <w:rFonts w:ascii="Calibri" w:hAnsi="Calibri"/>
                <w:b/>
                <w:sz w:val="20"/>
                <w:szCs w:val="20"/>
              </w:rPr>
              <w:br/>
              <w:t>Yes/No</w:t>
            </w:r>
          </w:p>
        </w:tc>
        <w:tc>
          <w:tcPr>
            <w:tcW w:w="2754" w:type="dxa"/>
            <w:tcBorders>
              <w:bottom w:val="single" w:sz="4" w:space="0" w:color="000000"/>
            </w:tcBorders>
            <w:shd w:val="clear" w:color="auto" w:fill="6FA0DB"/>
            <w:vAlign w:val="center"/>
          </w:tcPr>
          <w:p w14:paraId="6F132841" w14:textId="77777777" w:rsidR="00CF7980" w:rsidRPr="00772B66" w:rsidRDefault="00CF7980" w:rsidP="00CF7980">
            <w:pPr>
              <w:spacing w:before="0"/>
              <w:rPr>
                <w:rFonts w:ascii="Calibri" w:hAnsi="Calibri"/>
                <w:b/>
                <w:sz w:val="20"/>
                <w:szCs w:val="20"/>
              </w:rPr>
            </w:pPr>
            <w:r w:rsidRPr="00772B66">
              <w:rPr>
                <w:rFonts w:ascii="Calibri" w:hAnsi="Calibri"/>
                <w:b/>
                <w:sz w:val="20"/>
                <w:szCs w:val="20"/>
              </w:rPr>
              <w:t>Comment / response</w:t>
            </w:r>
          </w:p>
        </w:tc>
      </w:tr>
      <w:tr w:rsidR="00CF7980" w:rsidRPr="00772B66" w14:paraId="720653B9" w14:textId="77777777" w:rsidTr="008B06E7">
        <w:trPr>
          <w:jc w:val="center"/>
        </w:trPr>
        <w:tc>
          <w:tcPr>
            <w:tcW w:w="747" w:type="dxa"/>
          </w:tcPr>
          <w:p w14:paraId="24BFC4A8" w14:textId="0BDA231F" w:rsidR="00CF7980" w:rsidRPr="00772B66" w:rsidRDefault="00CF7980" w:rsidP="00CF7980">
            <w:pPr>
              <w:rPr>
                <w:rFonts w:ascii="Calibri" w:hAnsi="Calibri"/>
                <w:b/>
                <w:bCs/>
                <w:sz w:val="20"/>
                <w:szCs w:val="20"/>
              </w:rPr>
            </w:pPr>
            <w:r w:rsidRPr="00772B66">
              <w:rPr>
                <w:rFonts w:ascii="Calibri" w:hAnsi="Calibri"/>
                <w:b/>
                <w:bCs/>
                <w:sz w:val="20"/>
                <w:szCs w:val="20"/>
              </w:rPr>
              <w:t>9.4.1</w:t>
            </w:r>
          </w:p>
        </w:tc>
        <w:tc>
          <w:tcPr>
            <w:tcW w:w="4555" w:type="dxa"/>
          </w:tcPr>
          <w:p w14:paraId="6BE832B3" w14:textId="36E2E18E" w:rsidR="00CF7980" w:rsidRPr="00772B66" w:rsidRDefault="00CF7980" w:rsidP="00CF7980">
            <w:pPr>
              <w:rPr>
                <w:rFonts w:ascii="Calibri" w:hAnsi="Calibri"/>
                <w:bCs/>
                <w:sz w:val="20"/>
                <w:szCs w:val="20"/>
              </w:rPr>
            </w:pPr>
            <w:r w:rsidRPr="00772B66">
              <w:rPr>
                <w:rFonts w:ascii="Calibri" w:hAnsi="Calibri"/>
                <w:bCs/>
                <w:sz w:val="20"/>
                <w:szCs w:val="20"/>
              </w:rPr>
              <w:t xml:space="preserve">The System </w:t>
            </w:r>
            <w:r w:rsidR="00F21C8C">
              <w:rPr>
                <w:rFonts w:ascii="Calibri" w:hAnsi="Calibri"/>
                <w:bCs/>
                <w:sz w:val="20"/>
                <w:szCs w:val="20"/>
              </w:rPr>
              <w:t>must</w:t>
            </w:r>
            <w:r w:rsidRPr="00772B66">
              <w:rPr>
                <w:rFonts w:ascii="Calibri" w:hAnsi="Calibri"/>
                <w:bCs/>
                <w:sz w:val="20"/>
                <w:szCs w:val="20"/>
              </w:rPr>
              <w:t xml:space="preserve"> be fully compatible with Norwegian power standards: 230 V supply voltage at 50 Hz.</w:t>
            </w:r>
          </w:p>
        </w:tc>
        <w:tc>
          <w:tcPr>
            <w:tcW w:w="930" w:type="dxa"/>
          </w:tcPr>
          <w:p w14:paraId="7A62338C" w14:textId="61CFB748" w:rsidR="00CF7980" w:rsidRPr="00772B66" w:rsidRDefault="00CF7980" w:rsidP="00CF7980">
            <w:pPr>
              <w:rPr>
                <w:rFonts w:ascii="Calibri" w:hAnsi="Calibri"/>
                <w:bCs/>
                <w:sz w:val="20"/>
                <w:szCs w:val="20"/>
              </w:rPr>
            </w:pPr>
            <w:r w:rsidRPr="00772B66">
              <w:rPr>
                <w:rFonts w:ascii="Calibri" w:hAnsi="Calibri"/>
                <w:bCs/>
                <w:sz w:val="20"/>
                <w:szCs w:val="20"/>
              </w:rPr>
              <w:t>Must</w:t>
            </w:r>
          </w:p>
        </w:tc>
        <w:tc>
          <w:tcPr>
            <w:tcW w:w="993" w:type="dxa"/>
          </w:tcPr>
          <w:p w14:paraId="45EDFCC8" w14:textId="60C18041" w:rsidR="00CF7980" w:rsidRPr="00772B66" w:rsidRDefault="00CF7980" w:rsidP="00CF7980">
            <w:pPr>
              <w:rPr>
                <w:rFonts w:ascii="Calibri" w:hAnsi="Calibri"/>
                <w:bCs/>
                <w:sz w:val="20"/>
                <w:szCs w:val="20"/>
              </w:rPr>
            </w:pPr>
          </w:p>
        </w:tc>
        <w:tc>
          <w:tcPr>
            <w:tcW w:w="2754" w:type="dxa"/>
          </w:tcPr>
          <w:p w14:paraId="560752F5" w14:textId="77777777" w:rsidR="00CF7980" w:rsidRPr="00772B66" w:rsidRDefault="00CF7980" w:rsidP="00CF7980">
            <w:pPr>
              <w:rPr>
                <w:rFonts w:ascii="Calibri" w:hAnsi="Calibri"/>
                <w:bCs/>
                <w:sz w:val="20"/>
                <w:szCs w:val="20"/>
              </w:rPr>
            </w:pPr>
          </w:p>
        </w:tc>
      </w:tr>
    </w:tbl>
    <w:p w14:paraId="157889DD" w14:textId="77777777" w:rsidR="001E4893" w:rsidRPr="00772B66" w:rsidRDefault="001E4893" w:rsidP="00B958A5"/>
    <w:p w14:paraId="36DAF5D3" w14:textId="556554E1" w:rsidR="00103A53" w:rsidRPr="00772B66" w:rsidRDefault="005D2F7E" w:rsidP="00103A53">
      <w:pPr>
        <w:pStyle w:val="Overskrift2"/>
        <w:rPr>
          <w:lang w:val="en-GB"/>
        </w:rPr>
      </w:pPr>
      <w:bookmarkStart w:id="81" w:name="_Toc2090246731"/>
      <w:r w:rsidRPr="1EBB8277">
        <w:rPr>
          <w:lang w:val="en-GB"/>
        </w:rPr>
        <w:t>S</w:t>
      </w:r>
      <w:r w:rsidR="00B42591" w:rsidRPr="1EBB8277">
        <w:rPr>
          <w:lang w:val="en-GB"/>
        </w:rPr>
        <w:t>e</w:t>
      </w:r>
      <w:r w:rsidRPr="1EBB8277">
        <w:rPr>
          <w:lang w:val="en-GB"/>
        </w:rPr>
        <w:t>rvice and maintenance requirements</w:t>
      </w:r>
      <w:bookmarkEnd w:id="81"/>
    </w:p>
    <w:tbl>
      <w:tblPr>
        <w:tblStyle w:val="Tabellrutenett"/>
        <w:tblW w:w="9979" w:type="dxa"/>
        <w:jc w:val="center"/>
        <w:tblLayout w:type="fixed"/>
        <w:tblLook w:val="0480" w:firstRow="0" w:lastRow="0" w:firstColumn="1" w:lastColumn="0" w:noHBand="0" w:noVBand="1"/>
      </w:tblPr>
      <w:tblGrid>
        <w:gridCol w:w="747"/>
        <w:gridCol w:w="4555"/>
        <w:gridCol w:w="930"/>
        <w:gridCol w:w="993"/>
        <w:gridCol w:w="2754"/>
      </w:tblGrid>
      <w:tr w:rsidR="00CF7980" w:rsidRPr="00772B66" w14:paraId="69EAF955" w14:textId="77777777" w:rsidTr="4B25E53A">
        <w:trPr>
          <w:jc w:val="center"/>
        </w:trPr>
        <w:tc>
          <w:tcPr>
            <w:tcW w:w="747" w:type="dxa"/>
            <w:tcBorders>
              <w:bottom w:val="single" w:sz="4" w:space="0" w:color="000000" w:themeColor="text1"/>
            </w:tcBorders>
            <w:shd w:val="clear" w:color="auto" w:fill="6FA0DB"/>
            <w:vAlign w:val="center"/>
          </w:tcPr>
          <w:p w14:paraId="70DB36C8" w14:textId="691D2EED" w:rsidR="00CF7980" w:rsidRPr="00772B66" w:rsidRDefault="00CF7980" w:rsidP="00CF7980">
            <w:pPr>
              <w:spacing w:before="0"/>
              <w:rPr>
                <w:rFonts w:ascii="Calibri" w:hAnsi="Calibri"/>
                <w:b/>
                <w:bCs/>
                <w:sz w:val="20"/>
                <w:szCs w:val="20"/>
              </w:rPr>
            </w:pPr>
            <w:r w:rsidRPr="00772B66">
              <w:rPr>
                <w:rFonts w:ascii="Calibri" w:hAnsi="Calibri"/>
                <w:b/>
                <w:bCs/>
                <w:sz w:val="20"/>
                <w:szCs w:val="20"/>
              </w:rPr>
              <w:t>No.</w:t>
            </w:r>
          </w:p>
        </w:tc>
        <w:tc>
          <w:tcPr>
            <w:tcW w:w="4555" w:type="dxa"/>
            <w:tcBorders>
              <w:bottom w:val="single" w:sz="4" w:space="0" w:color="000000" w:themeColor="text1"/>
            </w:tcBorders>
            <w:shd w:val="clear" w:color="auto" w:fill="6FA0DB"/>
            <w:vAlign w:val="center"/>
          </w:tcPr>
          <w:p w14:paraId="24D17FC8" w14:textId="77777777" w:rsidR="00CF7980" w:rsidRPr="00772B66" w:rsidDel="00D21A5B" w:rsidRDefault="00CF7980" w:rsidP="00CF7980">
            <w:pPr>
              <w:spacing w:before="0"/>
              <w:rPr>
                <w:rFonts w:ascii="Calibri" w:hAnsi="Calibri"/>
                <w:b/>
                <w:sz w:val="20"/>
                <w:szCs w:val="20"/>
              </w:rPr>
            </w:pPr>
            <w:r w:rsidRPr="00772B66">
              <w:rPr>
                <w:rFonts w:ascii="Calibri" w:hAnsi="Calibri"/>
                <w:b/>
                <w:sz w:val="20"/>
                <w:szCs w:val="20"/>
              </w:rPr>
              <w:t>Requirement specification</w:t>
            </w:r>
          </w:p>
        </w:tc>
        <w:tc>
          <w:tcPr>
            <w:tcW w:w="930" w:type="dxa"/>
            <w:tcBorders>
              <w:bottom w:val="single" w:sz="4" w:space="0" w:color="000000" w:themeColor="text1"/>
            </w:tcBorders>
            <w:shd w:val="clear" w:color="auto" w:fill="6FA0DB"/>
          </w:tcPr>
          <w:p w14:paraId="03C2A75D" w14:textId="25B8F7A3" w:rsidR="00CF7980" w:rsidRPr="00772B66" w:rsidRDefault="00CF7980" w:rsidP="00CF7980">
            <w:pPr>
              <w:spacing w:before="0"/>
              <w:rPr>
                <w:rFonts w:ascii="Calibri" w:hAnsi="Calibri"/>
                <w:b/>
                <w:sz w:val="20"/>
                <w:szCs w:val="20"/>
              </w:rPr>
            </w:pPr>
            <w:r w:rsidRPr="00772B66">
              <w:rPr>
                <w:rFonts w:ascii="Calibri" w:hAnsi="Calibri"/>
                <w:b/>
                <w:sz w:val="20"/>
                <w:szCs w:val="20"/>
              </w:rPr>
              <w:t>Must/</w:t>
            </w:r>
            <w:r w:rsidR="008B06E7">
              <w:rPr>
                <w:rFonts w:ascii="Calibri" w:hAnsi="Calibri"/>
                <w:b/>
                <w:sz w:val="20"/>
                <w:szCs w:val="20"/>
              </w:rPr>
              <w:t xml:space="preserve"> Should</w:t>
            </w:r>
          </w:p>
        </w:tc>
        <w:tc>
          <w:tcPr>
            <w:tcW w:w="993" w:type="dxa"/>
            <w:tcBorders>
              <w:bottom w:val="single" w:sz="4" w:space="0" w:color="000000" w:themeColor="text1"/>
            </w:tcBorders>
            <w:shd w:val="clear" w:color="auto" w:fill="6FA0DB"/>
          </w:tcPr>
          <w:p w14:paraId="141FEF81" w14:textId="276FDA30" w:rsidR="00CF7980" w:rsidRPr="00772B66" w:rsidDel="00D21A5B" w:rsidRDefault="00CF7980" w:rsidP="00CF7980">
            <w:pPr>
              <w:spacing w:before="0"/>
              <w:rPr>
                <w:rFonts w:ascii="Calibri" w:hAnsi="Calibri"/>
                <w:b/>
                <w:sz w:val="20"/>
                <w:szCs w:val="20"/>
              </w:rPr>
            </w:pPr>
            <w:r w:rsidRPr="00772B66">
              <w:rPr>
                <w:rFonts w:ascii="Calibri" w:hAnsi="Calibri"/>
                <w:b/>
                <w:sz w:val="20"/>
                <w:szCs w:val="20"/>
              </w:rPr>
              <w:t>Ful</w:t>
            </w:r>
            <w:r w:rsidR="00B87E97" w:rsidRPr="00772B66">
              <w:rPr>
                <w:rFonts w:ascii="Calibri" w:hAnsi="Calibri"/>
                <w:b/>
                <w:sz w:val="20"/>
                <w:szCs w:val="20"/>
              </w:rPr>
              <w:t>l</w:t>
            </w:r>
            <w:r w:rsidRPr="00772B66">
              <w:rPr>
                <w:rFonts w:ascii="Calibri" w:hAnsi="Calibri"/>
                <w:b/>
                <w:sz w:val="20"/>
                <w:szCs w:val="20"/>
              </w:rPr>
              <w:t>fil</w:t>
            </w:r>
            <w:r w:rsidR="00B87E97" w:rsidRPr="00772B66">
              <w:rPr>
                <w:rFonts w:ascii="Calibri" w:hAnsi="Calibri"/>
                <w:b/>
                <w:sz w:val="20"/>
                <w:szCs w:val="20"/>
              </w:rPr>
              <w:t>ls</w:t>
            </w:r>
            <w:r w:rsidRPr="00772B66">
              <w:rPr>
                <w:rFonts w:ascii="Calibri" w:hAnsi="Calibri"/>
                <w:b/>
                <w:sz w:val="20"/>
                <w:szCs w:val="20"/>
              </w:rPr>
              <w:t xml:space="preserve">? </w:t>
            </w:r>
            <w:r w:rsidRPr="00772B66">
              <w:rPr>
                <w:rFonts w:ascii="Calibri" w:hAnsi="Calibri"/>
                <w:b/>
                <w:sz w:val="20"/>
                <w:szCs w:val="20"/>
              </w:rPr>
              <w:br/>
              <w:t>Yes/No</w:t>
            </w:r>
          </w:p>
        </w:tc>
        <w:tc>
          <w:tcPr>
            <w:tcW w:w="2754" w:type="dxa"/>
            <w:tcBorders>
              <w:bottom w:val="single" w:sz="4" w:space="0" w:color="000000" w:themeColor="text1"/>
            </w:tcBorders>
            <w:shd w:val="clear" w:color="auto" w:fill="6FA0DB"/>
            <w:vAlign w:val="center"/>
          </w:tcPr>
          <w:p w14:paraId="2833E528" w14:textId="77777777" w:rsidR="00CF7980" w:rsidRPr="00772B66" w:rsidRDefault="00CF7980" w:rsidP="00CF7980">
            <w:pPr>
              <w:spacing w:before="0"/>
              <w:rPr>
                <w:rFonts w:ascii="Calibri" w:hAnsi="Calibri"/>
                <w:b/>
                <w:sz w:val="20"/>
                <w:szCs w:val="20"/>
              </w:rPr>
            </w:pPr>
            <w:r w:rsidRPr="00772B66">
              <w:rPr>
                <w:rFonts w:ascii="Calibri" w:hAnsi="Calibri"/>
                <w:b/>
                <w:sz w:val="20"/>
                <w:szCs w:val="20"/>
              </w:rPr>
              <w:t>Comment / response</w:t>
            </w:r>
          </w:p>
        </w:tc>
      </w:tr>
      <w:tr w:rsidR="00CF7980" w:rsidRPr="00772B66" w14:paraId="6D31E203" w14:textId="77777777" w:rsidTr="4B25E53A">
        <w:trPr>
          <w:jc w:val="center"/>
        </w:trPr>
        <w:tc>
          <w:tcPr>
            <w:tcW w:w="747" w:type="dxa"/>
          </w:tcPr>
          <w:p w14:paraId="766C2EDB" w14:textId="022EAC5B" w:rsidR="00CF7980" w:rsidRPr="00772B66" w:rsidRDefault="00CF7980" w:rsidP="00CF7980">
            <w:pPr>
              <w:rPr>
                <w:rFonts w:ascii="Calibri" w:hAnsi="Calibri"/>
                <w:b/>
                <w:bCs/>
                <w:sz w:val="20"/>
                <w:szCs w:val="20"/>
              </w:rPr>
            </w:pPr>
            <w:r w:rsidRPr="00772B66">
              <w:rPr>
                <w:rFonts w:ascii="Calibri" w:hAnsi="Calibri"/>
                <w:b/>
                <w:bCs/>
                <w:sz w:val="20"/>
                <w:szCs w:val="20"/>
              </w:rPr>
              <w:t>9.5.1</w:t>
            </w:r>
          </w:p>
        </w:tc>
        <w:tc>
          <w:tcPr>
            <w:tcW w:w="4555" w:type="dxa"/>
          </w:tcPr>
          <w:p w14:paraId="2F4E86DD" w14:textId="3E1DEF7D" w:rsidR="00CF7980" w:rsidRPr="00772B66" w:rsidRDefault="5E5E58FF" w:rsidP="4B25E53A">
            <w:pPr>
              <w:rPr>
                <w:rFonts w:ascii="Calibri" w:hAnsi="Calibri"/>
                <w:sz w:val="20"/>
                <w:szCs w:val="20"/>
              </w:rPr>
            </w:pPr>
            <w:r w:rsidRPr="4B25E53A">
              <w:rPr>
                <w:rFonts w:asciiTheme="minorHAnsi" w:hAnsiTheme="minorHAnsi" w:cstheme="minorBidi"/>
                <w:sz w:val="20"/>
                <w:szCs w:val="20"/>
              </w:rPr>
              <w:t xml:space="preserve">The warranty period </w:t>
            </w:r>
            <w:r w:rsidR="17EDF50B" w:rsidRPr="4B25E53A">
              <w:rPr>
                <w:rFonts w:asciiTheme="minorHAnsi" w:hAnsiTheme="minorHAnsi" w:cstheme="minorBidi"/>
                <w:sz w:val="20"/>
                <w:szCs w:val="20"/>
              </w:rPr>
              <w:t>must</w:t>
            </w:r>
            <w:r w:rsidRPr="4B25E53A">
              <w:rPr>
                <w:rFonts w:asciiTheme="minorHAnsi" w:hAnsiTheme="minorHAnsi" w:cstheme="minorBidi"/>
                <w:sz w:val="20"/>
                <w:szCs w:val="20"/>
              </w:rPr>
              <w:t xml:space="preserve"> be </w:t>
            </w:r>
            <w:r w:rsidR="17EDF50B" w:rsidRPr="4B25E53A">
              <w:rPr>
                <w:rFonts w:asciiTheme="minorHAnsi" w:hAnsiTheme="minorHAnsi" w:cstheme="minorBidi"/>
                <w:sz w:val="20"/>
                <w:szCs w:val="20"/>
              </w:rPr>
              <w:t xml:space="preserve">at least </w:t>
            </w:r>
            <w:r w:rsidRPr="4B25E53A">
              <w:rPr>
                <w:rFonts w:asciiTheme="minorHAnsi" w:hAnsiTheme="minorHAnsi" w:cstheme="minorBidi"/>
                <w:sz w:val="20"/>
                <w:szCs w:val="20"/>
              </w:rPr>
              <w:t xml:space="preserve">12 months from date of approved installation for the whole </w:t>
            </w:r>
            <w:r w:rsidR="337E7694" w:rsidRPr="4B25E53A">
              <w:rPr>
                <w:rFonts w:asciiTheme="minorHAnsi" w:hAnsiTheme="minorHAnsi" w:cstheme="minorBidi"/>
                <w:sz w:val="20"/>
                <w:szCs w:val="20"/>
              </w:rPr>
              <w:t>s</w:t>
            </w:r>
            <w:r w:rsidRPr="4B25E53A">
              <w:rPr>
                <w:rFonts w:asciiTheme="minorHAnsi" w:hAnsiTheme="minorHAnsi" w:cstheme="minorBidi"/>
                <w:sz w:val="20"/>
                <w:szCs w:val="20"/>
              </w:rPr>
              <w:t>ystem.</w:t>
            </w:r>
          </w:p>
        </w:tc>
        <w:tc>
          <w:tcPr>
            <w:tcW w:w="930" w:type="dxa"/>
          </w:tcPr>
          <w:p w14:paraId="6FCE17A9" w14:textId="666ED443" w:rsidR="00CF7980" w:rsidRPr="00772B66" w:rsidRDefault="00CF7980" w:rsidP="00CF7980">
            <w:pPr>
              <w:rPr>
                <w:rFonts w:ascii="Calibri" w:hAnsi="Calibri"/>
                <w:bCs/>
                <w:sz w:val="20"/>
                <w:szCs w:val="20"/>
              </w:rPr>
            </w:pPr>
            <w:r w:rsidRPr="00772B66">
              <w:rPr>
                <w:rFonts w:ascii="Calibri" w:hAnsi="Calibri"/>
                <w:bCs/>
                <w:sz w:val="20"/>
                <w:szCs w:val="20"/>
              </w:rPr>
              <w:t>Must</w:t>
            </w:r>
          </w:p>
        </w:tc>
        <w:tc>
          <w:tcPr>
            <w:tcW w:w="993" w:type="dxa"/>
          </w:tcPr>
          <w:p w14:paraId="72989723" w14:textId="4C22D83A" w:rsidR="00CF7980" w:rsidRPr="00772B66" w:rsidRDefault="00CF7980" w:rsidP="00CF7980">
            <w:pPr>
              <w:rPr>
                <w:rFonts w:ascii="Calibri" w:hAnsi="Calibri"/>
                <w:bCs/>
                <w:sz w:val="20"/>
                <w:szCs w:val="20"/>
              </w:rPr>
            </w:pPr>
          </w:p>
        </w:tc>
        <w:tc>
          <w:tcPr>
            <w:tcW w:w="2754" w:type="dxa"/>
          </w:tcPr>
          <w:p w14:paraId="62EB0529" w14:textId="77777777" w:rsidR="00CF7980" w:rsidRPr="00772B66" w:rsidRDefault="00CF7980" w:rsidP="00CF7980">
            <w:pPr>
              <w:rPr>
                <w:rFonts w:ascii="Calibri" w:hAnsi="Calibri"/>
                <w:bCs/>
                <w:sz w:val="20"/>
                <w:szCs w:val="20"/>
              </w:rPr>
            </w:pPr>
          </w:p>
        </w:tc>
      </w:tr>
      <w:tr w:rsidR="00CF7980" w:rsidRPr="00772B66" w14:paraId="5AC10B35" w14:textId="77777777" w:rsidTr="4B25E53A">
        <w:trPr>
          <w:jc w:val="center"/>
        </w:trPr>
        <w:tc>
          <w:tcPr>
            <w:tcW w:w="747" w:type="dxa"/>
          </w:tcPr>
          <w:p w14:paraId="7EDFBBA0" w14:textId="5A45F865" w:rsidR="00CF7980" w:rsidRPr="00772B66" w:rsidRDefault="00CF7980" w:rsidP="00CF7980">
            <w:pPr>
              <w:rPr>
                <w:rFonts w:ascii="Calibri" w:hAnsi="Calibri"/>
                <w:b/>
                <w:bCs/>
                <w:sz w:val="20"/>
                <w:szCs w:val="20"/>
              </w:rPr>
            </w:pPr>
            <w:r w:rsidRPr="00772B66">
              <w:rPr>
                <w:rFonts w:asciiTheme="minorHAnsi" w:hAnsiTheme="minorHAnsi" w:cstheme="minorHAnsi"/>
                <w:b/>
                <w:bCs/>
                <w:sz w:val="20"/>
                <w:szCs w:val="20"/>
              </w:rPr>
              <w:t>9.5.2</w:t>
            </w:r>
          </w:p>
        </w:tc>
        <w:tc>
          <w:tcPr>
            <w:tcW w:w="4555" w:type="dxa"/>
          </w:tcPr>
          <w:p w14:paraId="682DE607" w14:textId="72054AC3" w:rsidR="00CF7980" w:rsidRPr="00772B66" w:rsidRDefault="7475C9E6" w:rsidP="00CF7980">
            <w:r w:rsidRPr="4B25E53A">
              <w:rPr>
                <w:rFonts w:asciiTheme="minorHAnsi" w:hAnsiTheme="minorHAnsi" w:cstheme="minorBidi"/>
                <w:sz w:val="20"/>
                <w:szCs w:val="20"/>
              </w:rPr>
              <w:t>The Supplier should offer an annually renewable SLA, including corrective maintenance and on-site support during working days. The proposed SLA should specify response times, including acknowledgement of support requests within 24 hours during working days.</w:t>
            </w:r>
          </w:p>
        </w:tc>
        <w:tc>
          <w:tcPr>
            <w:tcW w:w="930" w:type="dxa"/>
          </w:tcPr>
          <w:p w14:paraId="0E9FE107" w14:textId="1E0F5BFA" w:rsidR="00CF7980" w:rsidRPr="00772B66" w:rsidRDefault="73726798" w:rsidP="1EBB8277">
            <w:pPr>
              <w:rPr>
                <w:rFonts w:ascii="Calibri" w:hAnsi="Calibri"/>
                <w:sz w:val="20"/>
                <w:szCs w:val="20"/>
              </w:rPr>
            </w:pPr>
            <w:r w:rsidRPr="2DA77996">
              <w:rPr>
                <w:rFonts w:ascii="Calibri" w:hAnsi="Calibri"/>
                <w:sz w:val="20"/>
                <w:szCs w:val="20"/>
              </w:rPr>
              <w:t>S</w:t>
            </w:r>
            <w:r w:rsidR="57FBF101" w:rsidRPr="2DA77996">
              <w:rPr>
                <w:rFonts w:ascii="Calibri" w:hAnsi="Calibri"/>
                <w:sz w:val="20"/>
                <w:szCs w:val="20"/>
              </w:rPr>
              <w:t>hould</w:t>
            </w:r>
          </w:p>
        </w:tc>
        <w:tc>
          <w:tcPr>
            <w:tcW w:w="993" w:type="dxa"/>
          </w:tcPr>
          <w:p w14:paraId="43DE92F4" w14:textId="5B19FA30" w:rsidR="00CF7980" w:rsidRPr="00772B66" w:rsidRDefault="00CF7980" w:rsidP="00CF7980">
            <w:pPr>
              <w:rPr>
                <w:rFonts w:ascii="Calibri" w:hAnsi="Calibri"/>
                <w:bCs/>
                <w:sz w:val="20"/>
                <w:szCs w:val="20"/>
              </w:rPr>
            </w:pPr>
          </w:p>
        </w:tc>
        <w:tc>
          <w:tcPr>
            <w:tcW w:w="2754" w:type="dxa"/>
          </w:tcPr>
          <w:p w14:paraId="4CB87082" w14:textId="77777777" w:rsidR="00CF7980" w:rsidRPr="00772B66" w:rsidRDefault="00CF7980" w:rsidP="00CF7980">
            <w:pPr>
              <w:rPr>
                <w:rFonts w:ascii="Calibri" w:hAnsi="Calibri"/>
                <w:bCs/>
                <w:sz w:val="20"/>
                <w:szCs w:val="20"/>
              </w:rPr>
            </w:pPr>
          </w:p>
        </w:tc>
      </w:tr>
      <w:tr w:rsidR="00CF7980" w:rsidRPr="00772B66" w14:paraId="0A4C6645" w14:textId="77777777" w:rsidTr="4B25E53A">
        <w:trPr>
          <w:jc w:val="center"/>
        </w:trPr>
        <w:tc>
          <w:tcPr>
            <w:tcW w:w="747" w:type="dxa"/>
          </w:tcPr>
          <w:p w14:paraId="6BAE2FD4" w14:textId="3D3F1F52" w:rsidR="00CF7980" w:rsidRPr="00772B66" w:rsidRDefault="00CF7980" w:rsidP="00CF7980">
            <w:pPr>
              <w:rPr>
                <w:rFonts w:asciiTheme="minorHAnsi" w:hAnsiTheme="minorHAnsi" w:cstheme="minorHAnsi"/>
                <w:b/>
                <w:bCs/>
                <w:sz w:val="20"/>
                <w:szCs w:val="20"/>
              </w:rPr>
            </w:pPr>
            <w:r w:rsidRPr="00772B66">
              <w:rPr>
                <w:rFonts w:asciiTheme="minorHAnsi" w:hAnsiTheme="minorHAnsi" w:cstheme="minorHAnsi"/>
                <w:b/>
                <w:bCs/>
                <w:sz w:val="20"/>
                <w:szCs w:val="20"/>
              </w:rPr>
              <w:t>9.5.3</w:t>
            </w:r>
          </w:p>
        </w:tc>
        <w:tc>
          <w:tcPr>
            <w:tcW w:w="4555" w:type="dxa"/>
          </w:tcPr>
          <w:p w14:paraId="146DD440" w14:textId="013C3682" w:rsidR="00CF7980" w:rsidRPr="00772B66" w:rsidRDefault="74CB891A" w:rsidP="00CF7980">
            <w:r w:rsidRPr="4B25E53A">
              <w:rPr>
                <w:rFonts w:asciiTheme="minorHAnsi" w:hAnsiTheme="minorHAnsi" w:cstheme="minorBidi"/>
                <w:sz w:val="20"/>
                <w:szCs w:val="20"/>
              </w:rPr>
              <w:t>Short response times for service are preferred. The Supplier should describe the response times available for service in Halden. Service personnel must be fluent in either Norwegian or English. Norwegian language skills are considered an advantage.</w:t>
            </w:r>
          </w:p>
        </w:tc>
        <w:tc>
          <w:tcPr>
            <w:tcW w:w="930" w:type="dxa"/>
          </w:tcPr>
          <w:p w14:paraId="54745505" w14:textId="3DDA1899" w:rsidR="00CF7980" w:rsidRPr="00772B66" w:rsidRDefault="3E9F049E" w:rsidP="2DA77996">
            <w:pPr>
              <w:spacing w:line="259" w:lineRule="auto"/>
            </w:pPr>
            <w:r w:rsidRPr="2DA77996">
              <w:rPr>
                <w:rFonts w:ascii="Calibri" w:hAnsi="Calibri"/>
                <w:sz w:val="20"/>
                <w:szCs w:val="20"/>
              </w:rPr>
              <w:t>Should</w:t>
            </w:r>
          </w:p>
        </w:tc>
        <w:tc>
          <w:tcPr>
            <w:tcW w:w="993" w:type="dxa"/>
          </w:tcPr>
          <w:p w14:paraId="0DEE7C62" w14:textId="77777777" w:rsidR="00CF7980" w:rsidRPr="00772B66" w:rsidRDefault="00CF7980" w:rsidP="00CF7980">
            <w:pPr>
              <w:rPr>
                <w:rFonts w:ascii="Calibri" w:hAnsi="Calibri"/>
                <w:bCs/>
                <w:sz w:val="20"/>
                <w:szCs w:val="20"/>
              </w:rPr>
            </w:pPr>
          </w:p>
        </w:tc>
        <w:tc>
          <w:tcPr>
            <w:tcW w:w="2754" w:type="dxa"/>
          </w:tcPr>
          <w:p w14:paraId="11266DBB" w14:textId="6ECC7CF7" w:rsidR="00CF7980" w:rsidRPr="00772B66" w:rsidRDefault="00CF7980" w:rsidP="00CF7980">
            <w:pPr>
              <w:rPr>
                <w:rFonts w:ascii="Calibri" w:hAnsi="Calibri"/>
                <w:bCs/>
                <w:sz w:val="20"/>
                <w:szCs w:val="20"/>
              </w:rPr>
            </w:pPr>
          </w:p>
        </w:tc>
      </w:tr>
      <w:tr w:rsidR="00CF7980" w:rsidRPr="00772B66" w14:paraId="6D77ABF7" w14:textId="77777777" w:rsidTr="4B25E53A">
        <w:trPr>
          <w:jc w:val="center"/>
        </w:trPr>
        <w:tc>
          <w:tcPr>
            <w:tcW w:w="747" w:type="dxa"/>
          </w:tcPr>
          <w:p w14:paraId="2F24DDA6" w14:textId="13875F6D" w:rsidR="00CF7980" w:rsidRPr="00772B66" w:rsidRDefault="00CF7980" w:rsidP="00CF7980">
            <w:pPr>
              <w:rPr>
                <w:rFonts w:asciiTheme="minorHAnsi" w:hAnsiTheme="minorHAnsi" w:cstheme="minorHAnsi"/>
                <w:b/>
                <w:bCs/>
                <w:sz w:val="20"/>
                <w:szCs w:val="20"/>
              </w:rPr>
            </w:pPr>
            <w:r w:rsidRPr="00772B66">
              <w:rPr>
                <w:rFonts w:asciiTheme="minorHAnsi" w:hAnsiTheme="minorHAnsi" w:cstheme="minorHAnsi"/>
                <w:b/>
                <w:bCs/>
                <w:sz w:val="20"/>
                <w:szCs w:val="20"/>
              </w:rPr>
              <w:t>9.5.4</w:t>
            </w:r>
          </w:p>
        </w:tc>
        <w:tc>
          <w:tcPr>
            <w:tcW w:w="4555" w:type="dxa"/>
          </w:tcPr>
          <w:p w14:paraId="3457EEB0" w14:textId="36D71815" w:rsidR="00CF7980" w:rsidRPr="00772B66" w:rsidRDefault="278E3ED9" w:rsidP="4B25E53A">
            <w:pPr>
              <w:rPr>
                <w:rFonts w:asciiTheme="minorHAnsi" w:hAnsiTheme="minorHAnsi" w:cstheme="minorBidi"/>
                <w:sz w:val="20"/>
                <w:szCs w:val="20"/>
              </w:rPr>
            </w:pPr>
            <w:r w:rsidRPr="4B25E53A">
              <w:rPr>
                <w:rFonts w:asciiTheme="minorHAnsi" w:hAnsiTheme="minorHAnsi" w:cstheme="minorBidi"/>
                <w:sz w:val="20"/>
                <w:szCs w:val="20"/>
              </w:rPr>
              <w:t xml:space="preserve">The equipment offered must have an expected service life of at least 10 years. </w:t>
            </w:r>
            <w:r w:rsidR="59A5C749" w:rsidRPr="4B25E53A">
              <w:rPr>
                <w:rFonts w:asciiTheme="minorHAnsi" w:hAnsiTheme="minorHAnsi" w:cstheme="minorBidi"/>
                <w:sz w:val="20"/>
                <w:szCs w:val="20"/>
              </w:rPr>
              <w:t xml:space="preserve">The supplier must guarantee support and the supply of spare parts for the device for </w:t>
            </w:r>
            <w:r w:rsidR="0E56E0B2" w:rsidRPr="4B25E53A">
              <w:rPr>
                <w:rFonts w:asciiTheme="minorHAnsi" w:hAnsiTheme="minorHAnsi" w:cstheme="minorBidi"/>
                <w:sz w:val="20"/>
                <w:szCs w:val="20"/>
              </w:rPr>
              <w:t xml:space="preserve">at least </w:t>
            </w:r>
            <w:r w:rsidR="59A5C749" w:rsidRPr="4B25E53A">
              <w:rPr>
                <w:rFonts w:asciiTheme="minorHAnsi" w:hAnsiTheme="minorHAnsi" w:cstheme="minorBidi"/>
                <w:sz w:val="20"/>
                <w:szCs w:val="20"/>
              </w:rPr>
              <w:t xml:space="preserve">10 years after </w:t>
            </w:r>
            <w:r w:rsidR="06198024" w:rsidRPr="4B25E53A">
              <w:rPr>
                <w:rFonts w:asciiTheme="minorHAnsi" w:hAnsiTheme="minorHAnsi" w:cstheme="minorBidi"/>
                <w:sz w:val="20"/>
                <w:szCs w:val="20"/>
              </w:rPr>
              <w:t>entering</w:t>
            </w:r>
            <w:r w:rsidR="59A5C749" w:rsidRPr="4B25E53A">
              <w:rPr>
                <w:rFonts w:asciiTheme="minorHAnsi" w:hAnsiTheme="minorHAnsi" w:cstheme="minorBidi"/>
                <w:sz w:val="20"/>
                <w:szCs w:val="20"/>
              </w:rPr>
              <w:t xml:space="preserve"> the contract.</w:t>
            </w:r>
          </w:p>
        </w:tc>
        <w:tc>
          <w:tcPr>
            <w:tcW w:w="930" w:type="dxa"/>
          </w:tcPr>
          <w:p w14:paraId="22A9971D" w14:textId="620B7FB4" w:rsidR="00CF7980" w:rsidRPr="00772B66" w:rsidRDefault="00CF7980" w:rsidP="00CF7980">
            <w:pPr>
              <w:rPr>
                <w:rFonts w:ascii="Calibri" w:hAnsi="Calibri"/>
                <w:bCs/>
                <w:sz w:val="20"/>
                <w:szCs w:val="20"/>
              </w:rPr>
            </w:pPr>
            <w:r w:rsidRPr="00772B66">
              <w:rPr>
                <w:rFonts w:ascii="Calibri" w:hAnsi="Calibri"/>
                <w:bCs/>
                <w:sz w:val="20"/>
                <w:szCs w:val="20"/>
              </w:rPr>
              <w:t>Must</w:t>
            </w:r>
          </w:p>
        </w:tc>
        <w:tc>
          <w:tcPr>
            <w:tcW w:w="993" w:type="dxa"/>
          </w:tcPr>
          <w:p w14:paraId="2C6CB76C" w14:textId="5E98B020" w:rsidR="00CF7980" w:rsidRPr="00772B66" w:rsidRDefault="00CF7980" w:rsidP="00CF7980">
            <w:pPr>
              <w:rPr>
                <w:rFonts w:ascii="Calibri" w:hAnsi="Calibri"/>
                <w:bCs/>
                <w:sz w:val="20"/>
                <w:szCs w:val="20"/>
              </w:rPr>
            </w:pPr>
          </w:p>
        </w:tc>
        <w:tc>
          <w:tcPr>
            <w:tcW w:w="2754" w:type="dxa"/>
          </w:tcPr>
          <w:p w14:paraId="61C569C6" w14:textId="77777777" w:rsidR="00CF7980" w:rsidRPr="00772B66" w:rsidRDefault="00CF7980" w:rsidP="00CF7980">
            <w:pPr>
              <w:rPr>
                <w:rFonts w:ascii="Calibri" w:hAnsi="Calibri"/>
                <w:bCs/>
                <w:sz w:val="20"/>
                <w:szCs w:val="20"/>
              </w:rPr>
            </w:pPr>
          </w:p>
        </w:tc>
      </w:tr>
    </w:tbl>
    <w:p w14:paraId="54FBCABA" w14:textId="77777777" w:rsidR="00F73839" w:rsidRPr="00772B66" w:rsidRDefault="00F73839" w:rsidP="00F73839"/>
    <w:p w14:paraId="6C7B3190" w14:textId="77777777" w:rsidR="007C1D1B" w:rsidRPr="00772B66" w:rsidRDefault="007C1D1B" w:rsidP="00F73839"/>
    <w:p w14:paraId="46FC3D38" w14:textId="77777777" w:rsidR="007C1D1B" w:rsidRPr="00772B66" w:rsidRDefault="007C1D1B" w:rsidP="00F73839"/>
    <w:p w14:paraId="23A5A322" w14:textId="77777777" w:rsidR="00BB368B" w:rsidRPr="00772B66" w:rsidRDefault="00BB368B" w:rsidP="000764DE">
      <w:pPr>
        <w:spacing w:before="0"/>
      </w:pPr>
    </w:p>
    <w:p w14:paraId="38E33917" w14:textId="0A300495" w:rsidR="006A239C" w:rsidRPr="00772B66" w:rsidRDefault="00DB14E7" w:rsidP="006A239C">
      <w:pPr>
        <w:pStyle w:val="Overskrift2"/>
        <w:rPr>
          <w:lang w:val="en-GB"/>
        </w:rPr>
      </w:pPr>
      <w:bookmarkStart w:id="82" w:name="_Toc1307976672"/>
      <w:r w:rsidRPr="1EBB8277">
        <w:rPr>
          <w:lang w:val="en-GB"/>
        </w:rPr>
        <w:t>C</w:t>
      </w:r>
      <w:r w:rsidR="00827428" w:rsidRPr="1EBB8277">
        <w:rPr>
          <w:lang w:val="en-GB"/>
        </w:rPr>
        <w:t>ommissioning and training requirements</w:t>
      </w:r>
      <w:bookmarkEnd w:id="82"/>
    </w:p>
    <w:tbl>
      <w:tblPr>
        <w:tblStyle w:val="Tabellrutenett"/>
        <w:tblW w:w="9979" w:type="dxa"/>
        <w:jc w:val="center"/>
        <w:tblLayout w:type="fixed"/>
        <w:tblLook w:val="0480" w:firstRow="0" w:lastRow="0" w:firstColumn="1" w:lastColumn="0" w:noHBand="0" w:noVBand="1"/>
      </w:tblPr>
      <w:tblGrid>
        <w:gridCol w:w="747"/>
        <w:gridCol w:w="4555"/>
        <w:gridCol w:w="850"/>
        <w:gridCol w:w="931"/>
        <w:gridCol w:w="2896"/>
      </w:tblGrid>
      <w:tr w:rsidR="00CF7980" w:rsidRPr="00772B66" w14:paraId="13F898CA" w14:textId="77777777" w:rsidTr="1FC3F049">
        <w:trPr>
          <w:jc w:val="center"/>
        </w:trPr>
        <w:tc>
          <w:tcPr>
            <w:tcW w:w="747" w:type="dxa"/>
            <w:tcBorders>
              <w:bottom w:val="single" w:sz="4" w:space="0" w:color="000000" w:themeColor="text1"/>
            </w:tcBorders>
            <w:shd w:val="clear" w:color="auto" w:fill="6FA0DB"/>
            <w:vAlign w:val="center"/>
          </w:tcPr>
          <w:p w14:paraId="78AE7E69" w14:textId="632DA4EE" w:rsidR="00CF7980" w:rsidRPr="00772B66" w:rsidRDefault="00CF7980" w:rsidP="00CF7980">
            <w:pPr>
              <w:spacing w:before="0"/>
              <w:rPr>
                <w:rFonts w:ascii="Calibri" w:hAnsi="Calibri"/>
                <w:b/>
                <w:bCs/>
                <w:sz w:val="20"/>
                <w:szCs w:val="20"/>
              </w:rPr>
            </w:pPr>
            <w:r w:rsidRPr="00772B66">
              <w:rPr>
                <w:rFonts w:ascii="Calibri" w:hAnsi="Calibri"/>
                <w:b/>
                <w:bCs/>
                <w:sz w:val="20"/>
                <w:szCs w:val="20"/>
              </w:rPr>
              <w:t>No.</w:t>
            </w:r>
          </w:p>
        </w:tc>
        <w:tc>
          <w:tcPr>
            <w:tcW w:w="4555" w:type="dxa"/>
            <w:tcBorders>
              <w:bottom w:val="single" w:sz="4" w:space="0" w:color="000000" w:themeColor="text1"/>
            </w:tcBorders>
            <w:shd w:val="clear" w:color="auto" w:fill="6FA0DB"/>
            <w:vAlign w:val="center"/>
          </w:tcPr>
          <w:p w14:paraId="5934765B" w14:textId="77777777" w:rsidR="00CF7980" w:rsidRPr="00772B66" w:rsidDel="00D21A5B" w:rsidRDefault="00CF7980" w:rsidP="00CF7980">
            <w:pPr>
              <w:spacing w:before="0"/>
              <w:rPr>
                <w:rFonts w:ascii="Calibri" w:hAnsi="Calibri"/>
                <w:b/>
                <w:sz w:val="20"/>
                <w:szCs w:val="20"/>
              </w:rPr>
            </w:pPr>
            <w:r w:rsidRPr="00772B66">
              <w:rPr>
                <w:rFonts w:ascii="Calibri" w:hAnsi="Calibri"/>
                <w:b/>
                <w:sz w:val="20"/>
                <w:szCs w:val="20"/>
              </w:rPr>
              <w:t>Requirement specification</w:t>
            </w:r>
          </w:p>
        </w:tc>
        <w:tc>
          <w:tcPr>
            <w:tcW w:w="850" w:type="dxa"/>
            <w:tcBorders>
              <w:bottom w:val="single" w:sz="4" w:space="0" w:color="000000" w:themeColor="text1"/>
            </w:tcBorders>
            <w:shd w:val="clear" w:color="auto" w:fill="6FA0DB"/>
          </w:tcPr>
          <w:p w14:paraId="3A9EBAAF" w14:textId="613E1D75" w:rsidR="00CF7980" w:rsidRPr="00772B66" w:rsidRDefault="00CF7980" w:rsidP="00CF7980">
            <w:pPr>
              <w:spacing w:before="0"/>
              <w:rPr>
                <w:rFonts w:ascii="Calibri" w:hAnsi="Calibri"/>
                <w:b/>
                <w:sz w:val="20"/>
                <w:szCs w:val="20"/>
              </w:rPr>
            </w:pPr>
            <w:r w:rsidRPr="00772B66">
              <w:rPr>
                <w:rFonts w:ascii="Calibri" w:hAnsi="Calibri"/>
                <w:b/>
                <w:sz w:val="20"/>
                <w:szCs w:val="20"/>
              </w:rPr>
              <w:t>Must/</w:t>
            </w:r>
            <w:r w:rsidR="00B87E97" w:rsidRPr="00772B66">
              <w:rPr>
                <w:rFonts w:ascii="Calibri" w:hAnsi="Calibri"/>
                <w:b/>
                <w:sz w:val="20"/>
                <w:szCs w:val="20"/>
              </w:rPr>
              <w:br/>
            </w:r>
            <w:r w:rsidR="008B06E7">
              <w:rPr>
                <w:rFonts w:ascii="Calibri" w:hAnsi="Calibri"/>
                <w:b/>
                <w:sz w:val="20"/>
                <w:szCs w:val="20"/>
              </w:rPr>
              <w:t>Should</w:t>
            </w:r>
          </w:p>
        </w:tc>
        <w:tc>
          <w:tcPr>
            <w:tcW w:w="931" w:type="dxa"/>
            <w:tcBorders>
              <w:bottom w:val="single" w:sz="4" w:space="0" w:color="000000" w:themeColor="text1"/>
            </w:tcBorders>
            <w:shd w:val="clear" w:color="auto" w:fill="6FA0DB"/>
          </w:tcPr>
          <w:p w14:paraId="4CAD76C5" w14:textId="105F2585" w:rsidR="00CF7980" w:rsidRPr="00772B66" w:rsidDel="00D21A5B" w:rsidRDefault="00CF7980" w:rsidP="00CF7980">
            <w:pPr>
              <w:spacing w:before="0"/>
              <w:rPr>
                <w:rFonts w:ascii="Calibri" w:hAnsi="Calibri"/>
                <w:b/>
                <w:sz w:val="20"/>
                <w:szCs w:val="20"/>
              </w:rPr>
            </w:pPr>
            <w:r w:rsidRPr="00772B66">
              <w:rPr>
                <w:rFonts w:ascii="Calibri" w:hAnsi="Calibri"/>
                <w:b/>
                <w:sz w:val="20"/>
                <w:szCs w:val="20"/>
              </w:rPr>
              <w:t>Ful</w:t>
            </w:r>
            <w:r w:rsidR="00B87E97" w:rsidRPr="00772B66">
              <w:rPr>
                <w:rFonts w:ascii="Calibri" w:hAnsi="Calibri"/>
                <w:b/>
                <w:sz w:val="20"/>
                <w:szCs w:val="20"/>
              </w:rPr>
              <w:t>l</w:t>
            </w:r>
            <w:r w:rsidRPr="00772B66">
              <w:rPr>
                <w:rFonts w:ascii="Calibri" w:hAnsi="Calibri"/>
                <w:b/>
                <w:sz w:val="20"/>
                <w:szCs w:val="20"/>
              </w:rPr>
              <w:t>fil</w:t>
            </w:r>
            <w:r w:rsidR="00B87E97" w:rsidRPr="00772B66">
              <w:rPr>
                <w:rFonts w:ascii="Calibri" w:hAnsi="Calibri"/>
                <w:b/>
                <w:sz w:val="20"/>
                <w:szCs w:val="20"/>
              </w:rPr>
              <w:t>ls</w:t>
            </w:r>
            <w:r w:rsidRPr="00772B66">
              <w:rPr>
                <w:rFonts w:ascii="Calibri" w:hAnsi="Calibri"/>
                <w:b/>
                <w:sz w:val="20"/>
                <w:szCs w:val="20"/>
              </w:rPr>
              <w:t xml:space="preserve">? </w:t>
            </w:r>
            <w:r w:rsidRPr="00772B66">
              <w:rPr>
                <w:rFonts w:ascii="Calibri" w:hAnsi="Calibri"/>
                <w:b/>
                <w:sz w:val="20"/>
                <w:szCs w:val="20"/>
              </w:rPr>
              <w:br/>
              <w:t>Yes/No</w:t>
            </w:r>
          </w:p>
        </w:tc>
        <w:tc>
          <w:tcPr>
            <w:tcW w:w="2896" w:type="dxa"/>
            <w:tcBorders>
              <w:bottom w:val="single" w:sz="4" w:space="0" w:color="000000" w:themeColor="text1"/>
            </w:tcBorders>
            <w:shd w:val="clear" w:color="auto" w:fill="6FA0DB"/>
            <w:vAlign w:val="center"/>
          </w:tcPr>
          <w:p w14:paraId="35B24B1E" w14:textId="77777777" w:rsidR="00CF7980" w:rsidRPr="00772B66" w:rsidRDefault="00CF7980" w:rsidP="00CF7980">
            <w:pPr>
              <w:spacing w:before="0"/>
              <w:rPr>
                <w:rFonts w:ascii="Calibri" w:hAnsi="Calibri"/>
                <w:b/>
                <w:sz w:val="20"/>
                <w:szCs w:val="20"/>
              </w:rPr>
            </w:pPr>
            <w:r w:rsidRPr="00772B66">
              <w:rPr>
                <w:rFonts w:ascii="Calibri" w:hAnsi="Calibri"/>
                <w:b/>
                <w:sz w:val="20"/>
                <w:szCs w:val="20"/>
              </w:rPr>
              <w:t>Comment / response</w:t>
            </w:r>
          </w:p>
        </w:tc>
      </w:tr>
      <w:tr w:rsidR="00CF7980" w:rsidRPr="00772B66" w14:paraId="35E762C2" w14:textId="77777777" w:rsidTr="1FC3F049">
        <w:trPr>
          <w:jc w:val="center"/>
        </w:trPr>
        <w:tc>
          <w:tcPr>
            <w:tcW w:w="747" w:type="dxa"/>
          </w:tcPr>
          <w:p w14:paraId="2CBBC7A1" w14:textId="23CD90B8" w:rsidR="00CF7980" w:rsidRPr="00772B66" w:rsidRDefault="00CF7980" w:rsidP="00CF7980">
            <w:pPr>
              <w:rPr>
                <w:rFonts w:ascii="Calibri" w:hAnsi="Calibri"/>
                <w:b/>
                <w:bCs/>
                <w:sz w:val="20"/>
                <w:szCs w:val="20"/>
              </w:rPr>
            </w:pPr>
            <w:r w:rsidRPr="00772B66">
              <w:rPr>
                <w:rFonts w:ascii="Calibri" w:hAnsi="Calibri"/>
                <w:b/>
                <w:bCs/>
                <w:sz w:val="20"/>
                <w:szCs w:val="20"/>
              </w:rPr>
              <w:t>9.6.</w:t>
            </w:r>
            <w:r w:rsidR="00B15840">
              <w:rPr>
                <w:rFonts w:ascii="Calibri" w:hAnsi="Calibri"/>
                <w:b/>
                <w:bCs/>
                <w:sz w:val="20"/>
                <w:szCs w:val="20"/>
              </w:rPr>
              <w:t>1</w:t>
            </w:r>
          </w:p>
        </w:tc>
        <w:tc>
          <w:tcPr>
            <w:tcW w:w="4555" w:type="dxa"/>
          </w:tcPr>
          <w:p w14:paraId="3AE63837" w14:textId="186A910F" w:rsidR="00CF7980" w:rsidRPr="00772B66" w:rsidRDefault="00CF7980" w:rsidP="00CF7980">
            <w:pPr>
              <w:rPr>
                <w:rFonts w:ascii="Calibri" w:hAnsi="Calibri"/>
                <w:bCs/>
                <w:sz w:val="20"/>
                <w:szCs w:val="20"/>
              </w:rPr>
            </w:pPr>
            <w:r w:rsidRPr="00772B66">
              <w:rPr>
                <w:rFonts w:ascii="Calibri" w:hAnsi="Calibri"/>
                <w:bCs/>
                <w:sz w:val="20"/>
                <w:szCs w:val="20"/>
              </w:rPr>
              <w:t>The Supplier</w:t>
            </w:r>
            <w:r w:rsidR="001F7178">
              <w:rPr>
                <w:rFonts w:ascii="Calibri" w:hAnsi="Calibri"/>
                <w:bCs/>
                <w:sz w:val="20"/>
                <w:szCs w:val="20"/>
              </w:rPr>
              <w:t xml:space="preserve"> should</w:t>
            </w:r>
            <w:r w:rsidRPr="00772B66">
              <w:rPr>
                <w:rFonts w:ascii="Calibri" w:hAnsi="Calibri"/>
                <w:bCs/>
                <w:sz w:val="20"/>
                <w:szCs w:val="20"/>
              </w:rPr>
              <w:t xml:space="preserve"> be present during final installation and commissioning of the System at the End-User location. </w:t>
            </w:r>
          </w:p>
        </w:tc>
        <w:tc>
          <w:tcPr>
            <w:tcW w:w="850" w:type="dxa"/>
          </w:tcPr>
          <w:p w14:paraId="6E3DBB29" w14:textId="0279D63B" w:rsidR="00CF7980" w:rsidRPr="00772B66" w:rsidRDefault="00193102" w:rsidP="00CF7980">
            <w:pPr>
              <w:rPr>
                <w:rFonts w:ascii="Calibri" w:hAnsi="Calibri"/>
                <w:bCs/>
                <w:sz w:val="20"/>
                <w:szCs w:val="20"/>
              </w:rPr>
            </w:pPr>
            <w:r w:rsidRPr="00772B66">
              <w:rPr>
                <w:rFonts w:ascii="Calibri" w:hAnsi="Calibri"/>
                <w:bCs/>
                <w:sz w:val="20"/>
                <w:szCs w:val="20"/>
              </w:rPr>
              <w:t>Sh</w:t>
            </w:r>
            <w:r w:rsidR="001F7178">
              <w:rPr>
                <w:rFonts w:ascii="Calibri" w:hAnsi="Calibri"/>
                <w:bCs/>
                <w:sz w:val="20"/>
                <w:szCs w:val="20"/>
              </w:rPr>
              <w:t>ould</w:t>
            </w:r>
          </w:p>
        </w:tc>
        <w:tc>
          <w:tcPr>
            <w:tcW w:w="931" w:type="dxa"/>
          </w:tcPr>
          <w:p w14:paraId="2D076FD2" w14:textId="7D317AB7" w:rsidR="00CF7980" w:rsidRPr="00772B66" w:rsidRDefault="00CF7980" w:rsidP="00CF7980">
            <w:pPr>
              <w:rPr>
                <w:rFonts w:ascii="Calibri" w:hAnsi="Calibri"/>
                <w:bCs/>
                <w:sz w:val="20"/>
                <w:szCs w:val="20"/>
              </w:rPr>
            </w:pPr>
          </w:p>
        </w:tc>
        <w:tc>
          <w:tcPr>
            <w:tcW w:w="2896" w:type="dxa"/>
          </w:tcPr>
          <w:p w14:paraId="11599CF7" w14:textId="77777777" w:rsidR="00CF7980" w:rsidRPr="00772B66" w:rsidRDefault="00CF7980" w:rsidP="00CF7980">
            <w:pPr>
              <w:rPr>
                <w:rFonts w:ascii="Calibri" w:hAnsi="Calibri"/>
                <w:bCs/>
                <w:sz w:val="20"/>
                <w:szCs w:val="20"/>
              </w:rPr>
            </w:pPr>
          </w:p>
        </w:tc>
      </w:tr>
      <w:tr w:rsidR="00CF7980" w:rsidRPr="00772B66" w14:paraId="3A7980A3" w14:textId="77777777" w:rsidTr="1FC3F049">
        <w:trPr>
          <w:jc w:val="center"/>
        </w:trPr>
        <w:tc>
          <w:tcPr>
            <w:tcW w:w="747" w:type="dxa"/>
          </w:tcPr>
          <w:p w14:paraId="3AE1489C" w14:textId="47A8A1DA" w:rsidR="00CF7980" w:rsidRPr="00772B66" w:rsidRDefault="00CF7980" w:rsidP="00CF7980">
            <w:pPr>
              <w:rPr>
                <w:rFonts w:ascii="Calibri" w:hAnsi="Calibri"/>
                <w:b/>
                <w:bCs/>
                <w:sz w:val="20"/>
                <w:szCs w:val="20"/>
              </w:rPr>
            </w:pPr>
            <w:r w:rsidRPr="00772B66">
              <w:rPr>
                <w:rFonts w:ascii="Calibri" w:hAnsi="Calibri"/>
                <w:b/>
                <w:bCs/>
                <w:sz w:val="20"/>
                <w:szCs w:val="20"/>
              </w:rPr>
              <w:t>9.6.</w:t>
            </w:r>
            <w:r w:rsidR="00B15840">
              <w:rPr>
                <w:rFonts w:ascii="Calibri" w:hAnsi="Calibri"/>
                <w:b/>
                <w:bCs/>
                <w:sz w:val="20"/>
                <w:szCs w:val="20"/>
              </w:rPr>
              <w:t>2</w:t>
            </w:r>
          </w:p>
        </w:tc>
        <w:tc>
          <w:tcPr>
            <w:tcW w:w="4555" w:type="dxa"/>
          </w:tcPr>
          <w:p w14:paraId="6FAB4B21" w14:textId="516D6AD0" w:rsidR="00CF7980" w:rsidRPr="00772B66" w:rsidRDefault="7ACDFB1A" w:rsidP="1FC3F049">
            <w:pPr>
              <w:spacing w:line="259" w:lineRule="auto"/>
              <w:rPr>
                <w:rFonts w:ascii="Calibri" w:hAnsi="Calibri"/>
                <w:sz w:val="20"/>
                <w:szCs w:val="20"/>
              </w:rPr>
            </w:pPr>
            <w:r w:rsidRPr="1FC3F049">
              <w:rPr>
                <w:rFonts w:ascii="Calibri" w:hAnsi="Calibri"/>
                <w:sz w:val="20"/>
                <w:szCs w:val="20"/>
              </w:rPr>
              <w:t xml:space="preserve">The Supplier </w:t>
            </w:r>
            <w:r w:rsidR="55772990" w:rsidRPr="1FC3F049">
              <w:rPr>
                <w:rFonts w:ascii="Calibri" w:hAnsi="Calibri"/>
                <w:sz w:val="20"/>
                <w:szCs w:val="20"/>
              </w:rPr>
              <w:t>shall</w:t>
            </w:r>
            <w:r w:rsidRPr="1FC3F049">
              <w:rPr>
                <w:rFonts w:ascii="Calibri" w:hAnsi="Calibri"/>
                <w:sz w:val="20"/>
                <w:szCs w:val="20"/>
              </w:rPr>
              <w:t xml:space="preserve"> provide a comprehensive training in the set-up, daily use, and maintenance of the System at the End-User location.</w:t>
            </w:r>
          </w:p>
        </w:tc>
        <w:tc>
          <w:tcPr>
            <w:tcW w:w="850" w:type="dxa"/>
          </w:tcPr>
          <w:p w14:paraId="4494441E" w14:textId="6D46A3D1" w:rsidR="00CF7980" w:rsidRPr="00772B66" w:rsidRDefault="56E2F749" w:rsidP="1FC3F049">
            <w:pPr>
              <w:spacing w:line="259" w:lineRule="auto"/>
            </w:pPr>
            <w:r w:rsidRPr="1FC3F049">
              <w:rPr>
                <w:rFonts w:ascii="Calibri" w:hAnsi="Calibri"/>
                <w:sz w:val="20"/>
                <w:szCs w:val="20"/>
              </w:rPr>
              <w:t>Must</w:t>
            </w:r>
          </w:p>
        </w:tc>
        <w:tc>
          <w:tcPr>
            <w:tcW w:w="931" w:type="dxa"/>
          </w:tcPr>
          <w:p w14:paraId="196E359D" w14:textId="7D97D35B" w:rsidR="00CF7980" w:rsidRPr="00772B66" w:rsidRDefault="00CF7980" w:rsidP="00CF7980">
            <w:pPr>
              <w:rPr>
                <w:rFonts w:ascii="Calibri" w:hAnsi="Calibri"/>
                <w:bCs/>
                <w:sz w:val="20"/>
                <w:szCs w:val="20"/>
              </w:rPr>
            </w:pPr>
          </w:p>
        </w:tc>
        <w:tc>
          <w:tcPr>
            <w:tcW w:w="2896" w:type="dxa"/>
          </w:tcPr>
          <w:p w14:paraId="340B8EFE" w14:textId="77777777" w:rsidR="00CF7980" w:rsidRPr="00772B66" w:rsidRDefault="00CF7980" w:rsidP="00CF7980">
            <w:pPr>
              <w:rPr>
                <w:rFonts w:ascii="Calibri" w:hAnsi="Calibri"/>
                <w:bCs/>
                <w:sz w:val="20"/>
                <w:szCs w:val="20"/>
              </w:rPr>
            </w:pPr>
          </w:p>
        </w:tc>
      </w:tr>
      <w:tr w:rsidR="001D2EC0" w:rsidRPr="00772B66" w14:paraId="4AA7F4F8" w14:textId="77777777" w:rsidTr="1FC3F049">
        <w:trPr>
          <w:jc w:val="center"/>
        </w:trPr>
        <w:tc>
          <w:tcPr>
            <w:tcW w:w="747" w:type="dxa"/>
          </w:tcPr>
          <w:p w14:paraId="478BEA24" w14:textId="1C6DF265" w:rsidR="001D2EC0" w:rsidRPr="00772B66" w:rsidRDefault="00A72190" w:rsidP="00CF7980">
            <w:pPr>
              <w:rPr>
                <w:rFonts w:ascii="Calibri" w:hAnsi="Calibri"/>
                <w:b/>
                <w:bCs/>
                <w:sz w:val="20"/>
                <w:szCs w:val="20"/>
              </w:rPr>
            </w:pPr>
            <w:r w:rsidRPr="00772B66">
              <w:rPr>
                <w:rFonts w:ascii="Calibri" w:hAnsi="Calibri"/>
                <w:b/>
                <w:bCs/>
                <w:sz w:val="20"/>
                <w:szCs w:val="20"/>
              </w:rPr>
              <w:t>9.6.</w:t>
            </w:r>
            <w:r w:rsidR="00B15840">
              <w:rPr>
                <w:rFonts w:ascii="Calibri" w:hAnsi="Calibri"/>
                <w:b/>
                <w:bCs/>
                <w:sz w:val="20"/>
                <w:szCs w:val="20"/>
              </w:rPr>
              <w:t>3</w:t>
            </w:r>
          </w:p>
        </w:tc>
        <w:tc>
          <w:tcPr>
            <w:tcW w:w="4555" w:type="dxa"/>
          </w:tcPr>
          <w:p w14:paraId="5DA254B2" w14:textId="5A54B5F1" w:rsidR="001D2EC0" w:rsidRPr="00772B66" w:rsidRDefault="001D2EC0" w:rsidP="00CF7980">
            <w:pPr>
              <w:rPr>
                <w:rFonts w:ascii="Calibri" w:hAnsi="Calibri"/>
                <w:bCs/>
                <w:sz w:val="20"/>
                <w:szCs w:val="20"/>
              </w:rPr>
            </w:pPr>
            <w:r w:rsidRPr="001D2EC0">
              <w:rPr>
                <w:rFonts w:ascii="Calibri" w:hAnsi="Calibri"/>
                <w:bCs/>
                <w:sz w:val="20"/>
                <w:szCs w:val="20"/>
              </w:rPr>
              <w:t>The Supplier should offer additional optional training courses beyond the initial commissioning training and describe the scope, duration, location and cost of such courses.</w:t>
            </w:r>
          </w:p>
        </w:tc>
        <w:tc>
          <w:tcPr>
            <w:tcW w:w="850" w:type="dxa"/>
          </w:tcPr>
          <w:p w14:paraId="379826E7" w14:textId="2C159C7D" w:rsidR="001D2EC0" w:rsidRPr="00772B66" w:rsidRDefault="00946CD5" w:rsidP="00CF7980">
            <w:pPr>
              <w:rPr>
                <w:rFonts w:ascii="Calibri" w:hAnsi="Calibri"/>
                <w:bCs/>
                <w:sz w:val="20"/>
                <w:szCs w:val="20"/>
              </w:rPr>
            </w:pPr>
            <w:r>
              <w:rPr>
                <w:rFonts w:ascii="Calibri" w:hAnsi="Calibri"/>
                <w:bCs/>
                <w:sz w:val="20"/>
                <w:szCs w:val="20"/>
              </w:rPr>
              <w:t>Should</w:t>
            </w:r>
          </w:p>
        </w:tc>
        <w:tc>
          <w:tcPr>
            <w:tcW w:w="931" w:type="dxa"/>
          </w:tcPr>
          <w:p w14:paraId="63193785" w14:textId="77777777" w:rsidR="001D2EC0" w:rsidRPr="00772B66" w:rsidRDefault="001D2EC0" w:rsidP="00CF7980">
            <w:pPr>
              <w:rPr>
                <w:rFonts w:ascii="Calibri" w:hAnsi="Calibri"/>
                <w:bCs/>
                <w:sz w:val="20"/>
                <w:szCs w:val="20"/>
              </w:rPr>
            </w:pPr>
          </w:p>
        </w:tc>
        <w:tc>
          <w:tcPr>
            <w:tcW w:w="2896" w:type="dxa"/>
          </w:tcPr>
          <w:p w14:paraId="5973CDB8" w14:textId="77777777" w:rsidR="001D2EC0" w:rsidRPr="00772B66" w:rsidRDefault="001D2EC0" w:rsidP="00CF7980">
            <w:pPr>
              <w:rPr>
                <w:rFonts w:ascii="Calibri" w:hAnsi="Calibri"/>
                <w:bCs/>
                <w:sz w:val="20"/>
                <w:szCs w:val="20"/>
              </w:rPr>
            </w:pPr>
          </w:p>
        </w:tc>
      </w:tr>
      <w:tr w:rsidR="00792390" w:rsidRPr="00772B66" w14:paraId="1B9F984B" w14:textId="77777777" w:rsidTr="1FC3F049">
        <w:trPr>
          <w:jc w:val="center"/>
        </w:trPr>
        <w:tc>
          <w:tcPr>
            <w:tcW w:w="747" w:type="dxa"/>
          </w:tcPr>
          <w:p w14:paraId="6B82436E" w14:textId="22DCB8B1" w:rsidR="00792390" w:rsidRPr="00772B66" w:rsidRDefault="006A6284" w:rsidP="00CF7980">
            <w:pPr>
              <w:rPr>
                <w:rFonts w:ascii="Calibri" w:hAnsi="Calibri"/>
                <w:b/>
                <w:bCs/>
                <w:sz w:val="20"/>
                <w:szCs w:val="20"/>
              </w:rPr>
            </w:pPr>
            <w:r w:rsidRPr="00772B66">
              <w:rPr>
                <w:rFonts w:ascii="Calibri" w:hAnsi="Calibri"/>
                <w:b/>
                <w:bCs/>
                <w:sz w:val="20"/>
                <w:szCs w:val="20"/>
              </w:rPr>
              <w:t>9.6.</w:t>
            </w:r>
            <w:r w:rsidR="00B15840">
              <w:rPr>
                <w:rFonts w:ascii="Calibri" w:hAnsi="Calibri"/>
                <w:b/>
                <w:bCs/>
                <w:sz w:val="20"/>
                <w:szCs w:val="20"/>
              </w:rPr>
              <w:t>4</w:t>
            </w:r>
          </w:p>
        </w:tc>
        <w:tc>
          <w:tcPr>
            <w:tcW w:w="4555" w:type="dxa"/>
          </w:tcPr>
          <w:p w14:paraId="7F61BFAE" w14:textId="588D70C9" w:rsidR="00792390" w:rsidRPr="001D2EC0" w:rsidRDefault="00792390" w:rsidP="00CF7980">
            <w:pPr>
              <w:rPr>
                <w:rFonts w:ascii="Calibri" w:hAnsi="Calibri"/>
                <w:bCs/>
                <w:sz w:val="20"/>
                <w:szCs w:val="20"/>
              </w:rPr>
            </w:pPr>
            <w:r w:rsidRPr="00792390">
              <w:rPr>
                <w:rFonts w:ascii="Calibri" w:hAnsi="Calibri"/>
                <w:bCs/>
                <w:sz w:val="20"/>
                <w:szCs w:val="20"/>
              </w:rPr>
              <w:t xml:space="preserve">The Supplier should offer application support for sample preparation of </w:t>
            </w:r>
            <w:r>
              <w:rPr>
                <w:rFonts w:ascii="Calibri" w:hAnsi="Calibri"/>
                <w:bCs/>
                <w:sz w:val="20"/>
                <w:szCs w:val="20"/>
              </w:rPr>
              <w:t>challenging</w:t>
            </w:r>
            <w:r w:rsidRPr="00792390">
              <w:rPr>
                <w:rFonts w:ascii="Calibri" w:hAnsi="Calibri"/>
                <w:bCs/>
                <w:sz w:val="20"/>
                <w:szCs w:val="20"/>
              </w:rPr>
              <w:t xml:space="preserve"> matrices and describe the scope, availability and cost of such support.</w:t>
            </w:r>
          </w:p>
        </w:tc>
        <w:tc>
          <w:tcPr>
            <w:tcW w:w="850" w:type="dxa"/>
          </w:tcPr>
          <w:p w14:paraId="640365A1" w14:textId="0A7DD936" w:rsidR="00792390" w:rsidRDefault="001C1A54" w:rsidP="00CF7980">
            <w:pPr>
              <w:rPr>
                <w:rFonts w:ascii="Calibri" w:hAnsi="Calibri"/>
                <w:bCs/>
                <w:sz w:val="20"/>
                <w:szCs w:val="20"/>
              </w:rPr>
            </w:pPr>
            <w:r>
              <w:rPr>
                <w:rFonts w:ascii="Calibri" w:hAnsi="Calibri"/>
                <w:bCs/>
                <w:sz w:val="20"/>
                <w:szCs w:val="20"/>
              </w:rPr>
              <w:t>Should</w:t>
            </w:r>
          </w:p>
        </w:tc>
        <w:tc>
          <w:tcPr>
            <w:tcW w:w="931" w:type="dxa"/>
          </w:tcPr>
          <w:p w14:paraId="715EAF39" w14:textId="77777777" w:rsidR="00792390" w:rsidRPr="00772B66" w:rsidRDefault="00792390" w:rsidP="00CF7980">
            <w:pPr>
              <w:rPr>
                <w:rFonts w:ascii="Calibri" w:hAnsi="Calibri"/>
                <w:bCs/>
                <w:sz w:val="20"/>
                <w:szCs w:val="20"/>
              </w:rPr>
            </w:pPr>
          </w:p>
        </w:tc>
        <w:tc>
          <w:tcPr>
            <w:tcW w:w="2896" w:type="dxa"/>
          </w:tcPr>
          <w:p w14:paraId="58750076" w14:textId="77777777" w:rsidR="00792390" w:rsidRPr="00772B66" w:rsidRDefault="00792390" w:rsidP="00CF7980">
            <w:pPr>
              <w:rPr>
                <w:rFonts w:ascii="Calibri" w:hAnsi="Calibri"/>
                <w:bCs/>
                <w:sz w:val="20"/>
                <w:szCs w:val="20"/>
              </w:rPr>
            </w:pPr>
          </w:p>
        </w:tc>
      </w:tr>
    </w:tbl>
    <w:p w14:paraId="6F089BDA" w14:textId="77777777" w:rsidR="001E4893" w:rsidRPr="00772B66" w:rsidRDefault="001E4893" w:rsidP="00247870"/>
    <w:p w14:paraId="79421D5C" w14:textId="2C466266" w:rsidR="00C62F2B" w:rsidRPr="00772B66" w:rsidRDefault="00247870" w:rsidP="00C62F2B">
      <w:pPr>
        <w:pStyle w:val="Overskrift2"/>
        <w:rPr>
          <w:lang w:val="en-GB"/>
        </w:rPr>
      </w:pPr>
      <w:bookmarkStart w:id="83" w:name="_Toc28474385"/>
      <w:r w:rsidRPr="1EBB8277">
        <w:rPr>
          <w:lang w:val="en-GB"/>
        </w:rPr>
        <w:t>D</w:t>
      </w:r>
      <w:r w:rsidR="00E61BFE" w:rsidRPr="1EBB8277">
        <w:rPr>
          <w:lang w:val="en-GB"/>
        </w:rPr>
        <w:t>eliverable data items</w:t>
      </w:r>
      <w:bookmarkEnd w:id="83"/>
    </w:p>
    <w:tbl>
      <w:tblPr>
        <w:tblStyle w:val="Tabellrutenett"/>
        <w:tblW w:w="0" w:type="auto"/>
        <w:tblLook w:val="0480" w:firstRow="0" w:lastRow="0" w:firstColumn="1" w:lastColumn="0" w:noHBand="0" w:noVBand="1"/>
      </w:tblPr>
      <w:tblGrid>
        <w:gridCol w:w="716"/>
        <w:gridCol w:w="3993"/>
        <w:gridCol w:w="831"/>
        <w:gridCol w:w="915"/>
        <w:gridCol w:w="2561"/>
      </w:tblGrid>
      <w:tr w:rsidR="3FE98233" w14:paraId="6C08DA72" w14:textId="77777777" w:rsidTr="4B25E53A">
        <w:tc>
          <w:tcPr>
            <w:tcW w:w="735" w:type="dxa"/>
            <w:tcBorders>
              <w:bottom w:val="single" w:sz="4" w:space="0" w:color="auto"/>
            </w:tcBorders>
            <w:shd w:val="clear" w:color="auto" w:fill="6FA0DB"/>
          </w:tcPr>
          <w:p w14:paraId="5FC40D82" w14:textId="7F85217D" w:rsidR="3FE98233" w:rsidRDefault="3FE98233" w:rsidP="3FE98233">
            <w:r w:rsidRPr="3FE98233">
              <w:rPr>
                <w:rFonts w:ascii="Calibri" w:eastAsia="Calibri" w:hAnsi="Calibri" w:cs="Calibri"/>
                <w:b/>
                <w:bCs/>
                <w:sz w:val="20"/>
                <w:szCs w:val="20"/>
              </w:rPr>
              <w:t>No.</w:t>
            </w:r>
          </w:p>
        </w:tc>
        <w:tc>
          <w:tcPr>
            <w:tcW w:w="4545" w:type="dxa"/>
            <w:tcBorders>
              <w:bottom w:val="single" w:sz="4" w:space="0" w:color="auto"/>
            </w:tcBorders>
            <w:shd w:val="clear" w:color="auto" w:fill="6FA0DB"/>
          </w:tcPr>
          <w:p w14:paraId="5F7404CF" w14:textId="1E7C9820" w:rsidR="3FE98233" w:rsidRDefault="3FE98233" w:rsidP="3FE98233">
            <w:r w:rsidRPr="3FE98233">
              <w:rPr>
                <w:rFonts w:ascii="Calibri" w:eastAsia="Calibri" w:hAnsi="Calibri" w:cs="Calibri"/>
                <w:b/>
                <w:bCs/>
                <w:sz w:val="20"/>
                <w:szCs w:val="20"/>
              </w:rPr>
              <w:t>Requirement specification</w:t>
            </w:r>
          </w:p>
        </w:tc>
        <w:tc>
          <w:tcPr>
            <w:tcW w:w="840" w:type="dxa"/>
            <w:tcBorders>
              <w:bottom w:val="single" w:sz="4" w:space="0" w:color="auto"/>
            </w:tcBorders>
            <w:shd w:val="clear" w:color="auto" w:fill="6FA0DB"/>
          </w:tcPr>
          <w:p w14:paraId="568FC4D4" w14:textId="082ADA77" w:rsidR="3FE98233" w:rsidRDefault="3FE98233" w:rsidP="3FE98233">
            <w:r w:rsidRPr="3FE98233">
              <w:rPr>
                <w:rFonts w:ascii="Calibri" w:eastAsia="Calibri" w:hAnsi="Calibri" w:cs="Calibri"/>
                <w:b/>
                <w:bCs/>
                <w:sz w:val="20"/>
                <w:szCs w:val="20"/>
              </w:rPr>
              <w:t>Must/</w:t>
            </w:r>
            <w:r>
              <w:br/>
            </w:r>
            <w:r w:rsidRPr="3FE98233">
              <w:rPr>
                <w:rFonts w:ascii="Calibri" w:eastAsia="Calibri" w:hAnsi="Calibri" w:cs="Calibri"/>
                <w:b/>
                <w:bCs/>
                <w:sz w:val="20"/>
                <w:szCs w:val="20"/>
              </w:rPr>
              <w:t>Should</w:t>
            </w:r>
          </w:p>
        </w:tc>
        <w:tc>
          <w:tcPr>
            <w:tcW w:w="930" w:type="dxa"/>
            <w:tcBorders>
              <w:bottom w:val="single" w:sz="4" w:space="0" w:color="auto"/>
            </w:tcBorders>
            <w:shd w:val="clear" w:color="auto" w:fill="6FA0DB"/>
          </w:tcPr>
          <w:p w14:paraId="5398E45C" w14:textId="082EBF97" w:rsidR="3FE98233" w:rsidRDefault="3FE98233" w:rsidP="3FE98233">
            <w:r w:rsidRPr="3FE98233">
              <w:rPr>
                <w:rFonts w:ascii="Calibri" w:eastAsia="Calibri" w:hAnsi="Calibri" w:cs="Calibri"/>
                <w:b/>
                <w:bCs/>
                <w:sz w:val="20"/>
                <w:szCs w:val="20"/>
              </w:rPr>
              <w:t>Fulfills?</w:t>
            </w:r>
            <w:r>
              <w:br/>
            </w:r>
            <w:r w:rsidRPr="3FE98233">
              <w:rPr>
                <w:rFonts w:ascii="Calibri" w:eastAsia="Calibri" w:hAnsi="Calibri" w:cs="Calibri"/>
                <w:b/>
                <w:bCs/>
                <w:sz w:val="20"/>
                <w:szCs w:val="20"/>
              </w:rPr>
              <w:t>Yes/No</w:t>
            </w:r>
          </w:p>
        </w:tc>
        <w:tc>
          <w:tcPr>
            <w:tcW w:w="2895" w:type="dxa"/>
            <w:tcBorders>
              <w:bottom w:val="single" w:sz="4" w:space="0" w:color="auto"/>
            </w:tcBorders>
            <w:shd w:val="clear" w:color="auto" w:fill="6FA0DB"/>
          </w:tcPr>
          <w:p w14:paraId="06A14C5E" w14:textId="2A650881" w:rsidR="3FE98233" w:rsidRDefault="3FE98233" w:rsidP="3FE98233">
            <w:r w:rsidRPr="3FE98233">
              <w:rPr>
                <w:rFonts w:ascii="Calibri" w:eastAsia="Calibri" w:hAnsi="Calibri" w:cs="Calibri"/>
                <w:b/>
                <w:bCs/>
                <w:sz w:val="20"/>
                <w:szCs w:val="20"/>
              </w:rPr>
              <w:t>Comment / response</w:t>
            </w:r>
          </w:p>
        </w:tc>
      </w:tr>
      <w:tr w:rsidR="3FE98233" w14:paraId="7BEDE338" w14:textId="77777777" w:rsidTr="4B25E53A">
        <w:tc>
          <w:tcPr>
            <w:tcW w:w="735" w:type="dxa"/>
          </w:tcPr>
          <w:p w14:paraId="18845A79" w14:textId="2F861B6D" w:rsidR="3FE98233" w:rsidRDefault="3FE98233" w:rsidP="3FE98233">
            <w:r w:rsidRPr="3FE98233">
              <w:rPr>
                <w:rFonts w:ascii="Calibri" w:eastAsia="Calibri" w:hAnsi="Calibri" w:cs="Calibri"/>
                <w:b/>
                <w:bCs/>
                <w:sz w:val="20"/>
                <w:szCs w:val="20"/>
              </w:rPr>
              <w:t>9.7.1</w:t>
            </w:r>
          </w:p>
        </w:tc>
        <w:tc>
          <w:tcPr>
            <w:tcW w:w="4545" w:type="dxa"/>
          </w:tcPr>
          <w:p w14:paraId="3990048A" w14:textId="5FA0E589" w:rsidR="3FE98233" w:rsidRDefault="3FE98233" w:rsidP="3FE98233">
            <w:r w:rsidRPr="3FE98233">
              <w:rPr>
                <w:rFonts w:ascii="Calibri" w:eastAsia="Calibri" w:hAnsi="Calibri" w:cs="Calibri"/>
                <w:sz w:val="20"/>
                <w:szCs w:val="20"/>
              </w:rPr>
              <w:t>The System must be delivered with all necessary information required for its operation and routine maintenance.</w:t>
            </w:r>
          </w:p>
        </w:tc>
        <w:tc>
          <w:tcPr>
            <w:tcW w:w="840" w:type="dxa"/>
          </w:tcPr>
          <w:p w14:paraId="6130A476" w14:textId="39F70E25" w:rsidR="3FE98233" w:rsidRDefault="3FE98233" w:rsidP="3FE98233">
            <w:r w:rsidRPr="3FE98233">
              <w:rPr>
                <w:rFonts w:ascii="Calibri" w:eastAsia="Calibri" w:hAnsi="Calibri" w:cs="Calibri"/>
                <w:sz w:val="20"/>
                <w:szCs w:val="20"/>
              </w:rPr>
              <w:t>Must</w:t>
            </w:r>
          </w:p>
        </w:tc>
        <w:tc>
          <w:tcPr>
            <w:tcW w:w="930" w:type="dxa"/>
          </w:tcPr>
          <w:p w14:paraId="25E5702C" w14:textId="55B198EF" w:rsidR="3FE98233" w:rsidRDefault="3FE98233" w:rsidP="3FE98233"/>
        </w:tc>
        <w:tc>
          <w:tcPr>
            <w:tcW w:w="2895" w:type="dxa"/>
          </w:tcPr>
          <w:p w14:paraId="3A9A142E" w14:textId="783B1300" w:rsidR="3FE98233" w:rsidRDefault="3FE98233" w:rsidP="3FE98233"/>
        </w:tc>
      </w:tr>
      <w:tr w:rsidR="3FE98233" w14:paraId="409C7D47" w14:textId="77777777" w:rsidTr="4B25E53A">
        <w:tc>
          <w:tcPr>
            <w:tcW w:w="735" w:type="dxa"/>
          </w:tcPr>
          <w:p w14:paraId="26470A4C" w14:textId="2E16FBB3" w:rsidR="3FE98233" w:rsidRDefault="3FE98233" w:rsidP="3FE98233">
            <w:r w:rsidRPr="3FE98233">
              <w:rPr>
                <w:rFonts w:ascii="Calibri" w:eastAsia="Calibri" w:hAnsi="Calibri" w:cs="Calibri"/>
                <w:b/>
                <w:bCs/>
                <w:sz w:val="20"/>
                <w:szCs w:val="20"/>
              </w:rPr>
              <w:t>9.7.2</w:t>
            </w:r>
          </w:p>
        </w:tc>
        <w:tc>
          <w:tcPr>
            <w:tcW w:w="4545" w:type="dxa"/>
          </w:tcPr>
          <w:p w14:paraId="5DC81F6C" w14:textId="5688B9A8" w:rsidR="3FE98233" w:rsidRDefault="3FE98233" w:rsidP="3FE98233">
            <w:r w:rsidRPr="3FE98233">
              <w:rPr>
                <w:rFonts w:ascii="Calibri" w:eastAsia="Calibri" w:hAnsi="Calibri" w:cs="Calibri"/>
                <w:sz w:val="20"/>
                <w:szCs w:val="20"/>
              </w:rPr>
              <w:t>Written documentation must be delivered in English and/or Norwegian.</w:t>
            </w:r>
          </w:p>
        </w:tc>
        <w:tc>
          <w:tcPr>
            <w:tcW w:w="840" w:type="dxa"/>
          </w:tcPr>
          <w:p w14:paraId="15D328DC" w14:textId="0308DBAB" w:rsidR="3FE98233" w:rsidRDefault="3FE98233" w:rsidP="3FE98233">
            <w:r w:rsidRPr="3FE98233">
              <w:rPr>
                <w:rFonts w:ascii="Calibri" w:eastAsia="Calibri" w:hAnsi="Calibri" w:cs="Calibri"/>
                <w:sz w:val="20"/>
                <w:szCs w:val="20"/>
              </w:rPr>
              <w:t>Must</w:t>
            </w:r>
          </w:p>
        </w:tc>
        <w:tc>
          <w:tcPr>
            <w:tcW w:w="930" w:type="dxa"/>
          </w:tcPr>
          <w:p w14:paraId="03412E2C" w14:textId="2D7A6DA4" w:rsidR="3FE98233" w:rsidRDefault="3FE98233" w:rsidP="3FE98233"/>
        </w:tc>
        <w:tc>
          <w:tcPr>
            <w:tcW w:w="2895" w:type="dxa"/>
          </w:tcPr>
          <w:p w14:paraId="43C6F9F1" w14:textId="4C10B184" w:rsidR="3FE98233" w:rsidRDefault="3FE98233" w:rsidP="3FE98233"/>
        </w:tc>
      </w:tr>
      <w:tr w:rsidR="3FE98233" w14:paraId="43CA5B3F" w14:textId="77777777" w:rsidTr="4B25E53A">
        <w:tc>
          <w:tcPr>
            <w:tcW w:w="735" w:type="dxa"/>
          </w:tcPr>
          <w:p w14:paraId="00B4CFCA" w14:textId="75E7087D" w:rsidR="3FE98233" w:rsidRDefault="3FE98233" w:rsidP="3FE98233">
            <w:r w:rsidRPr="3FE98233">
              <w:rPr>
                <w:rFonts w:ascii="Calibri" w:eastAsia="Calibri" w:hAnsi="Calibri" w:cs="Calibri"/>
                <w:b/>
                <w:bCs/>
                <w:sz w:val="20"/>
                <w:szCs w:val="20"/>
              </w:rPr>
              <w:t>9.7.3</w:t>
            </w:r>
          </w:p>
        </w:tc>
        <w:tc>
          <w:tcPr>
            <w:tcW w:w="4545" w:type="dxa"/>
          </w:tcPr>
          <w:p w14:paraId="57BB863C" w14:textId="141A0220" w:rsidR="3FE98233" w:rsidRDefault="20E9F1C0" w:rsidP="3FE98233">
            <w:r w:rsidRPr="4B25E53A">
              <w:rPr>
                <w:rFonts w:ascii="Calibri" w:eastAsia="Calibri" w:hAnsi="Calibri" w:cs="Calibri"/>
                <w:sz w:val="20"/>
                <w:szCs w:val="20"/>
              </w:rPr>
              <w:t xml:space="preserve">The Supplier </w:t>
            </w:r>
            <w:r w:rsidR="55346766" w:rsidRPr="4B25E53A">
              <w:rPr>
                <w:rFonts w:ascii="Calibri" w:eastAsia="Calibri" w:hAnsi="Calibri" w:cs="Calibri"/>
                <w:sz w:val="20"/>
                <w:szCs w:val="20"/>
              </w:rPr>
              <w:t>must</w:t>
            </w:r>
            <w:r w:rsidRPr="4B25E53A">
              <w:rPr>
                <w:rFonts w:ascii="Calibri" w:eastAsia="Calibri" w:hAnsi="Calibri" w:cs="Calibri"/>
                <w:sz w:val="20"/>
                <w:szCs w:val="20"/>
              </w:rPr>
              <w:t xml:space="preserve"> provide documentation demonstrating that the instrument is suitable for use in laboratories operating in accordance with ISO/IEC 17025. The documentation shall include, where applicable, information on calibration procedures and intervals, preventive and routine maintenance, quality control measures, traceability of measurement data, and relevant validation or verification data </w:t>
            </w:r>
            <w:r w:rsidRPr="4B25E53A">
              <w:rPr>
                <w:rFonts w:ascii="Calibri" w:eastAsia="Calibri" w:hAnsi="Calibri" w:cs="Calibri"/>
                <w:sz w:val="20"/>
                <w:szCs w:val="20"/>
              </w:rPr>
              <w:lastRenderedPageBreak/>
              <w:t>supporting the intended use of the instrument.</w:t>
            </w:r>
          </w:p>
        </w:tc>
        <w:tc>
          <w:tcPr>
            <w:tcW w:w="840" w:type="dxa"/>
          </w:tcPr>
          <w:p w14:paraId="6D833BBA" w14:textId="25434EC9" w:rsidR="3FE98233" w:rsidRDefault="3FE98233" w:rsidP="3FE98233">
            <w:r w:rsidRPr="3FE98233">
              <w:rPr>
                <w:rFonts w:ascii="Calibri" w:eastAsia="Calibri" w:hAnsi="Calibri" w:cs="Calibri"/>
                <w:sz w:val="20"/>
                <w:szCs w:val="20"/>
              </w:rPr>
              <w:lastRenderedPageBreak/>
              <w:t>Must</w:t>
            </w:r>
          </w:p>
        </w:tc>
        <w:tc>
          <w:tcPr>
            <w:tcW w:w="930" w:type="dxa"/>
          </w:tcPr>
          <w:p w14:paraId="6507CF6A" w14:textId="254A998B" w:rsidR="3FE98233" w:rsidRDefault="3FE98233" w:rsidP="3FE98233"/>
        </w:tc>
        <w:tc>
          <w:tcPr>
            <w:tcW w:w="2895" w:type="dxa"/>
          </w:tcPr>
          <w:p w14:paraId="1672165C" w14:textId="36A7D61C" w:rsidR="3FE98233" w:rsidRDefault="3FE98233" w:rsidP="3FE98233"/>
        </w:tc>
      </w:tr>
    </w:tbl>
    <w:p w14:paraId="2339BACC" w14:textId="53D9798D" w:rsidR="000764DE" w:rsidRPr="00772B66" w:rsidRDefault="000764DE" w:rsidP="00E61BFE">
      <w:pPr>
        <w:rPr>
          <w:rFonts w:ascii="Calibri" w:hAnsi="Calibri"/>
          <w:bCs/>
          <w:sz w:val="20"/>
          <w:szCs w:val="20"/>
        </w:rPr>
      </w:pPr>
    </w:p>
    <w:p w14:paraId="1722E1A7" w14:textId="0959D324" w:rsidR="0083180E" w:rsidRPr="00943B80" w:rsidRDefault="0083180E" w:rsidP="00943B80">
      <w:pPr>
        <w:spacing w:before="0"/>
        <w:rPr>
          <w:rFonts w:ascii="Calibri" w:hAnsi="Calibri"/>
          <w:bCs/>
          <w:sz w:val="20"/>
          <w:szCs w:val="20"/>
        </w:rPr>
      </w:pPr>
    </w:p>
    <w:sectPr w:rsidR="0083180E" w:rsidRPr="00943B80" w:rsidSect="00341BC4">
      <w:headerReference w:type="even" r:id="rId11"/>
      <w:headerReference w:type="default" r:id="rId12"/>
      <w:footerReference w:type="default" r:id="rId13"/>
      <w:headerReference w:type="first" r:id="rId14"/>
      <w:footerReference w:type="first" r:id="rId15"/>
      <w:type w:val="continuous"/>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C4D55B" w14:textId="77777777" w:rsidR="00901493" w:rsidRPr="00772B66" w:rsidRDefault="00901493" w:rsidP="00971C75">
      <w:pPr>
        <w:spacing w:before="0"/>
      </w:pPr>
      <w:r w:rsidRPr="00772B66">
        <w:separator/>
      </w:r>
    </w:p>
  </w:endnote>
  <w:endnote w:type="continuationSeparator" w:id="0">
    <w:p w14:paraId="1DBAE0F9" w14:textId="77777777" w:rsidR="00901493" w:rsidRPr="00772B66" w:rsidRDefault="00901493" w:rsidP="00971C75">
      <w:pPr>
        <w:spacing w:before="0"/>
      </w:pPr>
      <w:r w:rsidRPr="00772B66">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ptos Light">
    <w:panose1 w:val="020B0004020202020204"/>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80040536"/>
      <w:docPartObj>
        <w:docPartGallery w:val="Page Numbers (Bottom of Page)"/>
        <w:docPartUnique/>
      </w:docPartObj>
    </w:sdtPr>
    <w:sdtContent>
      <w:p w14:paraId="73763FC1" w14:textId="71CCE761" w:rsidR="00B47CE4" w:rsidRPr="00772B66" w:rsidRDefault="00B47CE4">
        <w:pPr>
          <w:pStyle w:val="Bunntekst"/>
          <w:jc w:val="right"/>
        </w:pPr>
        <w:r w:rsidRPr="00772B66">
          <w:fldChar w:fldCharType="begin"/>
        </w:r>
        <w:r w:rsidRPr="00772B66">
          <w:instrText>PAGE   \* MERGEFORMAT</w:instrText>
        </w:r>
        <w:r w:rsidRPr="00772B66">
          <w:fldChar w:fldCharType="separate"/>
        </w:r>
        <w:r w:rsidRPr="00772B66">
          <w:t>2</w:t>
        </w:r>
        <w:r w:rsidRPr="00772B66">
          <w:fldChar w:fldCharType="end"/>
        </w:r>
      </w:p>
    </w:sdtContent>
  </w:sdt>
  <w:p w14:paraId="65727819" w14:textId="77777777" w:rsidR="00B47CE4" w:rsidRPr="00772B66" w:rsidRDefault="00B47CE4">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1016F3" w14:textId="77777777" w:rsidR="009104BE" w:rsidRPr="00772B66" w:rsidRDefault="009104BE">
    <w:pPr>
      <w:pStyle w:val="Bunntekst"/>
    </w:pPr>
    <w:r w:rsidRPr="00772B66">
      <w:t>Vedlegg 1, utgave 1, A09008</w:t>
    </w:r>
  </w:p>
  <w:p w14:paraId="384D4869" w14:textId="77777777" w:rsidR="009104BE" w:rsidRPr="00772B66" w:rsidRDefault="009104BE">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F9C8FF" w14:textId="77777777" w:rsidR="00901493" w:rsidRPr="00772B66" w:rsidRDefault="00901493" w:rsidP="00971C75">
      <w:pPr>
        <w:spacing w:before="0"/>
      </w:pPr>
      <w:r w:rsidRPr="00772B66">
        <w:separator/>
      </w:r>
    </w:p>
  </w:footnote>
  <w:footnote w:type="continuationSeparator" w:id="0">
    <w:p w14:paraId="35D34E13" w14:textId="77777777" w:rsidR="00901493" w:rsidRPr="00772B66" w:rsidRDefault="00901493" w:rsidP="00971C75">
      <w:pPr>
        <w:spacing w:before="0"/>
      </w:pPr>
      <w:r w:rsidRPr="00772B66">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C5BA72" w14:textId="5749E938" w:rsidR="007A099C" w:rsidRPr="00772B66" w:rsidRDefault="00147D96">
    <w:pPr>
      <w:pStyle w:val="Topptekst"/>
    </w:pPr>
    <w:r w:rsidRPr="00772B66">
      <w:rPr>
        <w:noProof/>
      </w:rPr>
      <mc:AlternateContent>
        <mc:Choice Requires="wps">
          <w:drawing>
            <wp:anchor distT="0" distB="0" distL="0" distR="0" simplePos="0" relativeHeight="251658241" behindDoc="0" locked="0" layoutInCell="1" allowOverlap="1" wp14:anchorId="4984FFA8" wp14:editId="1F084392">
              <wp:simplePos x="635" y="635"/>
              <wp:positionH relativeFrom="page">
                <wp:align>right</wp:align>
              </wp:positionH>
              <wp:positionV relativeFrom="page">
                <wp:align>top</wp:align>
              </wp:positionV>
              <wp:extent cx="1780540" cy="421640"/>
              <wp:effectExtent l="0" t="0" r="0" b="16510"/>
              <wp:wrapNone/>
              <wp:docPr id="1505552361" name="Text Box 2" descr="Tilgjengelig for offentligheten">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780540" cy="421640"/>
                      </a:xfrm>
                      <a:prstGeom prst="rect">
                        <a:avLst/>
                      </a:prstGeom>
                      <a:noFill/>
                      <a:ln>
                        <a:noFill/>
                      </a:ln>
                    </wps:spPr>
                    <wps:txbx>
                      <w:txbxContent>
                        <w:p w14:paraId="70467091" w14:textId="59596149" w:rsidR="00147D96" w:rsidRPr="00772B66" w:rsidRDefault="00147D96" w:rsidP="00147D96">
                          <w:pPr>
                            <w:rPr>
                              <w:rFonts w:ascii="Calibri" w:eastAsia="Calibri" w:hAnsi="Calibri" w:cs="Calibri"/>
                              <w:color w:val="000000"/>
                              <w:sz w:val="20"/>
                              <w:szCs w:val="20"/>
                            </w:rPr>
                          </w:pPr>
                          <w:r w:rsidRPr="00772B66">
                            <w:rPr>
                              <w:rFonts w:ascii="Calibri" w:eastAsia="Calibri" w:hAnsi="Calibri" w:cs="Calibri"/>
                              <w:color w:val="000000"/>
                              <w:sz w:val="20"/>
                              <w:szCs w:val="20"/>
                            </w:rPr>
                            <w:t>Tilgjengelig for offentligheten</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xmlns:arto="http://schemas.microsoft.com/office/word/2006/arto" xmlns:aclsh="http://schemas.microsoft.com/office/drawing/2020/classificationShape" xmlns:a="http://schemas.openxmlformats.org/drawingml/2006/main">
          <w:pict w14:anchorId="54D33FD9">
            <v:shapetype id="_x0000_t202" coordsize="21600,21600" o:spt="202" path="m,l,21600r21600,l21600,xe" w14:anchorId="4984FFA8">
              <v:stroke joinstyle="miter"/>
              <v:path gradientshapeok="t" o:connecttype="rect"/>
            </v:shapetype>
            <v:shape id="Text Box 2" style="position:absolute;margin-left:89pt;margin-top:0;width:140.2pt;height:33.2pt;z-index:251658241;visibility:visible;mso-wrap-style:none;mso-wrap-distance-left:0;mso-wrap-distance-top:0;mso-wrap-distance-right:0;mso-wrap-distance-bottom:0;mso-position-horizontal:right;mso-position-horizontal-relative:page;mso-position-vertical:top;mso-position-vertical-relative:page;v-text-anchor:top" alt="Tilgjengelig for offentligheten" o:spid="_x0000_s1026"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YEiMDAIAABsEAAAOAAAAZHJzL2Uyb0RvYy54bWysU1tr2zAUfh/sPwi9L3ZC27UmTslaMgah&#10;LaSjz4osxwZJR0gnsbNfvyPZSbZuT2Mv0rnpXL7zaX7fG80OyocWbMmnk5wzZSVUrd2V/Pvr6tMt&#10;ZwGFrYQGq0p+VIHfLz5+mHeuUDNoQFfKM0piQ9G5kjeIrsiyIBtlRJiAU5acNXgjkFS/yyovOspu&#10;dDbL85usA185D1KFQNbHwckXKX9dK4nPdR0UMl1y6g3T6dO5jWe2mIti54VrWjm2If6hCyNaS0XP&#10;qR4FCrb37R+pTCs9BKhxIsFkUNetVGkGmmaav5tm0win0iwETnBnmML/SyufDhv34hn2X6CnBUZA&#10;OheKQMY4T197E2/qlJGfIDyeYVM9Mhkffb7Nr6/IJcl3NZvekExpsstr5wN+VWBYFEruaS0JLXFY&#10;BxxCTyGxmIVVq3Vajba/GShntGSXFqOE/bYf+95CdaRxPAybDk6uWqq5FgFfhKfVUptEV3ymo9bQ&#10;lRxGibMG/I+/2WM8IU5ezjqiSsktcZkz/c3SJiKrkjC9y69z0nzSZoRI1LanILs3D0AsnNKHcDKJ&#10;MRj1Saw9mDdi8zJWI5ewkmqWHE/iAw7Epd8g1XKZgohFTuDabpyMqSNYEcnX/k14N8KNtKgnOJFJ&#10;FO9QH2Ljy+CWeyTs00oisAOaI97EwLTU8bdEiv+qp6jLn178BAAA//8DAFBLAwQUAAYACAAAACEA&#10;yyqqdd4AAAAEAQAADwAAAGRycy9kb3ducmV2LnhtbEyPwU7DMBBE70j9B2srcUHUbqmiEOJUFVIl&#10;euBAIQduTrxNIuJ1ZLtp8vcYLnBZaTSjmbf5bjI9G9H5zpKE9UoAQ6qt7qiR8PF+uE+B+aBIq94S&#10;SpjRw65Y3OQq0/ZKbzieQsNiCflMSWhDGDLOfd2iUX5lB6Tona0zKkTpGq6dusZy0/ONEAk3qqO4&#10;0KoBn1usv04XI6Gc3N3r4fH4Mlef3TiLY/mQnkspb5fT/glYwCn8heEHP6JDEZkqeyHtWS8hPhJ+&#10;b/Q2qdgCqyQkyRZ4kfP/8MU3AAAA//8DAFBLAQItABQABgAIAAAAIQC2gziS/gAAAOEBAAATAAAA&#10;AAAAAAAAAAAAAAAAAABbQ29udGVudF9UeXBlc10ueG1sUEsBAi0AFAAGAAgAAAAhADj9If/WAAAA&#10;lAEAAAsAAAAAAAAAAAAAAAAALwEAAF9yZWxzLy5yZWxzUEsBAi0AFAAGAAgAAAAhAMhgSIwMAgAA&#10;GwQAAA4AAAAAAAAAAAAAAAAALgIAAGRycy9lMm9Eb2MueG1sUEsBAi0AFAAGAAgAAAAhAMsqqnXe&#10;AAAABAEAAA8AAAAAAAAAAAAAAAAAZgQAAGRycy9kb3ducmV2LnhtbFBLBQYAAAAABAAEAPMAAABx&#10;BQAAAAA=&#10;">
              <v:textbox style="mso-fit-shape-to-text:t" inset="0,15pt,20pt,0">
                <w:txbxContent>
                  <w:p w:rsidRPr="00772B66" w:rsidR="00147D96" w:rsidP="00147D96" w:rsidRDefault="00147D96" w14:paraId="6B41D9E2" w14:textId="59596149">
                    <w:pPr>
                      <w:rPr>
                        <w:rFonts w:ascii="Calibri" w:hAnsi="Calibri" w:eastAsia="Calibri" w:cs="Calibri"/>
                        <w:color w:val="000000"/>
                        <w:sz w:val="20"/>
                        <w:szCs w:val="20"/>
                      </w:rPr>
                    </w:pPr>
                    <w:r w:rsidRPr="00772B66">
                      <w:rPr>
                        <w:rFonts w:ascii="Calibri" w:hAnsi="Calibri" w:eastAsia="Calibri" w:cs="Calibri"/>
                        <w:color w:val="000000"/>
                        <w:sz w:val="20"/>
                        <w:szCs w:val="20"/>
                      </w:rPr>
                      <w:t>Tilgjengelig for offentligheten</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911E87" w14:textId="0DE689C2" w:rsidR="009104BE" w:rsidRPr="00772B66" w:rsidRDefault="00147D96" w:rsidP="1EBB8277">
    <w:pPr>
      <w:pStyle w:val="Topptekst"/>
      <w:jc w:val="both"/>
      <w:rPr>
        <w:rFonts w:ascii="Arial Narrow" w:eastAsiaTheme="majorEastAsia" w:hAnsi="Arial Narrow" w:cstheme="majorBidi"/>
        <w:b/>
        <w:bCs/>
        <w:kern w:val="28"/>
        <w:sz w:val="28"/>
        <w:szCs w:val="28"/>
      </w:rPr>
    </w:pPr>
    <w:r w:rsidRPr="00772B66">
      <w:rPr>
        <w:rFonts w:ascii="Arial Narrow" w:eastAsiaTheme="majorEastAsia" w:hAnsi="Arial Narrow" w:cstheme="majorBidi"/>
        <w:b/>
        <w:noProof/>
        <w:kern w:val="28"/>
        <w:sz w:val="28"/>
        <w:szCs w:val="28"/>
      </w:rPr>
      <mc:AlternateContent>
        <mc:Choice Requires="wps">
          <w:drawing>
            <wp:anchor distT="0" distB="0" distL="0" distR="0" simplePos="0" relativeHeight="251658242" behindDoc="0" locked="0" layoutInCell="1" allowOverlap="1" wp14:anchorId="603F7CF0" wp14:editId="4687370C">
              <wp:simplePos x="914400" y="447675"/>
              <wp:positionH relativeFrom="page">
                <wp:align>right</wp:align>
              </wp:positionH>
              <wp:positionV relativeFrom="page">
                <wp:align>top</wp:align>
              </wp:positionV>
              <wp:extent cx="1780540" cy="421640"/>
              <wp:effectExtent l="0" t="0" r="0" b="16510"/>
              <wp:wrapNone/>
              <wp:docPr id="1479524235" name="Text Box 3" descr="Tilgjengelig for offentligheten">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780540" cy="421640"/>
                      </a:xfrm>
                      <a:prstGeom prst="rect">
                        <a:avLst/>
                      </a:prstGeom>
                      <a:noFill/>
                      <a:ln>
                        <a:noFill/>
                      </a:ln>
                    </wps:spPr>
                    <wps:txbx>
                      <w:txbxContent>
                        <w:p w14:paraId="6A56FC99" w14:textId="262559A4" w:rsidR="00147D96" w:rsidRPr="00772B66" w:rsidRDefault="00147D96" w:rsidP="00147D96">
                          <w:pPr>
                            <w:rPr>
                              <w:rFonts w:ascii="Calibri" w:eastAsia="Calibri" w:hAnsi="Calibri" w:cs="Calibri"/>
                              <w:color w:val="000000"/>
                              <w:sz w:val="20"/>
                              <w:szCs w:val="20"/>
                            </w:rPr>
                          </w:pPr>
                          <w:r w:rsidRPr="00772B66">
                            <w:rPr>
                              <w:rFonts w:ascii="Calibri" w:eastAsia="Calibri" w:hAnsi="Calibri" w:cs="Calibri"/>
                              <w:color w:val="000000"/>
                              <w:sz w:val="20"/>
                              <w:szCs w:val="20"/>
                            </w:rPr>
                            <w:t>Tilgjengelig for offentligheten</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xmlns:arto="http://schemas.microsoft.com/office/word/2006/arto" xmlns:a14="http://schemas.microsoft.com/office/drawing/2010/main" xmlns:pic="http://schemas.openxmlformats.org/drawingml/2006/picture" xmlns:aclsh="http://schemas.microsoft.com/office/drawing/2020/classificationShape" xmlns:a="http://schemas.openxmlformats.org/drawingml/2006/main">
          <w:pict w14:anchorId="39437CA0">
            <v:shapetype id="_x0000_t202" coordsize="21600,21600" o:spt="202" path="m,l,21600r21600,l21600,xe" w14:anchorId="603F7CF0">
              <v:stroke joinstyle="miter"/>
              <v:path gradientshapeok="t" o:connecttype="rect"/>
            </v:shapetype>
            <v:shape id="Text Box 3" style="position:absolute;left:0;text-align:left;margin-left:89pt;margin-top:0;width:140.2pt;height:33.2pt;z-index:251658242;visibility:visible;mso-wrap-style:none;mso-wrap-distance-left:0;mso-wrap-distance-top:0;mso-wrap-distance-right:0;mso-wrap-distance-bottom:0;mso-position-horizontal:right;mso-position-horizontal-relative:page;mso-position-vertical:top;mso-position-vertical-relative:page;v-text-anchor:top" alt="Tilgjengelig for offentligheten" o:spid="_x0000_s1027"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uL86EAIAACIEAAAOAAAAZHJzL2Uyb0RvYy54bWysU01v2zAMvQ/YfxB0X+wEbdcZcYqsRYYB&#10;QVsgHXpWZCk2IIuCxMTOfv0o2Um6bqdhF5kUaX689zS/61vDDsqHBmzJp5OcM2UlVI3dlfzHy+rT&#10;LWcBha2EAatKflSB3y0+fph3rlAzqMFUyjMqYkPRuZLXiK7IsiBr1YowAacsBTX4ViC5fpdVXnRU&#10;vTXZLM9vsg585TxIFQLdPgxBvkj1tVYSn7QOCpkpOc2G6fTp3MYzW8xFsfPC1Y0cxxD/MEUrGktN&#10;z6UeBAq2980fpdpGegigcSKhzUDrRqq0A20zzd9ts6mFU2kXAie4M0zh/5WVj4eNe/YM+6/QE4ER&#10;kM6FItBl3KfXvo1fmpRRnCA8nmFTPTIZf/p8m19fUUhS7Go2vSGbymSXv50P+E1By6JRck+0JLTE&#10;YR1wSD2lxGYWVo0xiRpjf7ugmvEmu4wYLey3PWuqN+NvoTrSVh4GwoOTq4Zar0XAZ+GJYZqWVItP&#10;dGgDXclhtDirwf/8233MJ+ApyllHiim5JUlzZr5bIiSKKxnTL/l1Tp5P3oyAid72lGT37T2QGKf0&#10;LpxMZkxGczK1h/aVRL2M3SgkrKSeJceTeY+DfulRSLVcpiQSkxO4thsnY+mIWQT0pX8V3o2oI/H1&#10;CCdNieId+ENu/DO45R6JgsRMxHdAc4SdhJi4HR9NVPpbP2VdnvbiFwAAAP//AwBQSwMEFAAGAAgA&#10;AAAhAMsqqnXeAAAABAEAAA8AAABkcnMvZG93bnJldi54bWxMj8FOwzAQRO9I/QdrK3FB1G6pohDi&#10;VBVSJXrgQCEHbk68TSLidWS7afL3GC5wWWk0o5m3+W4yPRvR+c6ShPVKAEOqre6okfDxfrhPgfmg&#10;SKveEkqY0cOuWNzkKtP2Sm84nkLDYgn5TEloQxgyzn3dolF+ZQek6J2tMypE6RqunbrGctPzjRAJ&#10;N6qjuNCqAZ9brL9OFyOhnNzd6+Hx+DJXn904i2P5kJ5LKW+X0/4JWMAp/IXhBz+iQxGZKnsh7Vkv&#10;IT4Sfm/0NqnYAqskJMkWeJHz//DFNwAAAP//AwBQSwECLQAUAAYACAAAACEAtoM4kv4AAADhAQAA&#10;EwAAAAAAAAAAAAAAAAAAAAAAW0NvbnRlbnRfVHlwZXNdLnhtbFBLAQItABQABgAIAAAAIQA4/SH/&#10;1gAAAJQBAAALAAAAAAAAAAAAAAAAAC8BAABfcmVscy8ucmVsc1BLAQItABQABgAIAAAAIQDruL86&#10;EAIAACIEAAAOAAAAAAAAAAAAAAAAAC4CAABkcnMvZTJvRG9jLnhtbFBLAQItABQABgAIAAAAIQDL&#10;Kqp13gAAAAQBAAAPAAAAAAAAAAAAAAAAAGoEAABkcnMvZG93bnJldi54bWxQSwUGAAAAAAQABADz&#10;AAAAdQUAAAAA&#10;">
              <v:textbox style="mso-fit-shape-to-text:t" inset="0,15pt,20pt,0">
                <w:txbxContent>
                  <w:p w:rsidRPr="00772B66" w:rsidR="00147D96" w:rsidP="00147D96" w:rsidRDefault="00147D96" w14:paraId="1455FF03" w14:textId="262559A4">
                    <w:pPr>
                      <w:rPr>
                        <w:rFonts w:ascii="Calibri" w:hAnsi="Calibri" w:eastAsia="Calibri" w:cs="Calibri"/>
                        <w:color w:val="000000"/>
                        <w:sz w:val="20"/>
                        <w:szCs w:val="20"/>
                      </w:rPr>
                    </w:pPr>
                    <w:r w:rsidRPr="00772B66">
                      <w:rPr>
                        <w:rFonts w:ascii="Calibri" w:hAnsi="Calibri" w:eastAsia="Calibri" w:cs="Calibri"/>
                        <w:color w:val="000000"/>
                        <w:sz w:val="20"/>
                        <w:szCs w:val="20"/>
                      </w:rPr>
                      <w:t>Tilgjengelig for offentligheten</w:t>
                    </w:r>
                  </w:p>
                </w:txbxContent>
              </v:textbox>
              <w10:wrap anchorx="page" anchory="page"/>
            </v:shape>
          </w:pict>
        </mc:Fallback>
      </mc:AlternateContent>
    </w:r>
    <w:r w:rsidR="009104BE" w:rsidRPr="00772B66">
      <w:rPr>
        <w:rStyle w:val="TittelTegn"/>
        <w:bCs w:val="0"/>
        <w:sz w:val="28"/>
        <w:szCs w:val="28"/>
      </w:rPr>
      <w:tab/>
    </w:r>
    <w:r w:rsidR="009104BE" w:rsidRPr="00772B66">
      <w:rPr>
        <w:rStyle w:val="TittelTegn"/>
        <w:bCs w:val="0"/>
        <w:sz w:val="28"/>
        <w:szCs w:val="28"/>
      </w:rPr>
      <w:tab/>
    </w:r>
    <w:r w:rsidR="1EBB8277" w:rsidRPr="1EBB8277">
      <w:rPr>
        <w:b/>
        <w:bCs/>
      </w:rPr>
      <w:t>URS</w:t>
    </w:r>
  </w:p>
  <w:tbl>
    <w:tblPr>
      <w:tblStyle w:val="Tabellrutenett"/>
      <w:tblW w:w="9072" w:type="dxa"/>
      <w:jc w:val="center"/>
      <w:tblLook w:val="04A0" w:firstRow="1" w:lastRow="0" w:firstColumn="1" w:lastColumn="0" w:noHBand="0" w:noVBand="1"/>
    </w:tblPr>
    <w:tblGrid>
      <w:gridCol w:w="1088"/>
      <w:gridCol w:w="7984"/>
    </w:tblGrid>
    <w:tr w:rsidR="00C3074D" w:rsidRPr="00772B66" w14:paraId="56B5B48D" w14:textId="77777777" w:rsidTr="00334420">
      <w:trPr>
        <w:trHeight w:val="899"/>
        <w:jc w:val="center"/>
      </w:trPr>
      <w:tc>
        <w:tcPr>
          <w:tcW w:w="1077" w:type="dxa"/>
          <w:vAlign w:val="center"/>
        </w:tcPr>
        <w:p w14:paraId="7D4D0FDC" w14:textId="373499C9" w:rsidR="009104BE" w:rsidRPr="00772B66" w:rsidDel="00182753" w:rsidRDefault="00C3074D" w:rsidP="00452FAA">
          <w:pPr>
            <w:pStyle w:val="Innholdstabell"/>
            <w:jc w:val="center"/>
          </w:pPr>
          <w:r w:rsidRPr="00772B66">
            <w:rPr>
              <w:rFonts w:ascii="Aptos Light" w:hAnsi="Aptos Light"/>
              <w:noProof/>
              <w:color w:val="000000"/>
            </w:rPr>
            <w:drawing>
              <wp:inline distT="0" distB="0" distL="0" distR="0" wp14:anchorId="77FC822B" wp14:editId="3FFD4603">
                <wp:extent cx="553720" cy="496928"/>
                <wp:effectExtent l="0" t="0" r="0" b="0"/>
                <wp:docPr id="971566474" name="Picture 1" descr="Et bilde som inneholder Grafikk, skjermbilde, grafisk design, sirkel&#10;&#10;KI-generert innhold kan være fei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t bilde som inneholder Grafikk, skjermbilde, grafisk design, sirkel&#10;&#10;KI-generert innhold kan være feil."/>
                        <pic:cNvPicPr>
                          <a:picLocks noChangeAspect="1" noChangeArrowheads="1"/>
                        </pic:cNvPicPr>
                      </pic:nvPicPr>
                      <pic:blipFill>
                        <a:blip r:embed="rId1" r:link="rId2" cstate="print">
                          <a:extLst>
                            <a:ext uri="{28A0092B-C50C-407E-A947-70E740481C1C}">
                              <a14:useLocalDpi xmlns:a14="http://schemas.microsoft.com/office/drawing/2010/main" val="0"/>
                            </a:ext>
                          </a:extLst>
                        </a:blip>
                        <a:srcRect/>
                        <a:stretch>
                          <a:fillRect/>
                        </a:stretch>
                      </pic:blipFill>
                      <pic:spPr bwMode="auto">
                        <a:xfrm>
                          <a:off x="0" y="0"/>
                          <a:ext cx="593746" cy="532849"/>
                        </a:xfrm>
                        <a:prstGeom prst="rect">
                          <a:avLst/>
                        </a:prstGeom>
                        <a:noFill/>
                        <a:ln>
                          <a:noFill/>
                        </a:ln>
                      </pic:spPr>
                    </pic:pic>
                  </a:graphicData>
                </a:graphic>
              </wp:inline>
            </w:drawing>
          </w:r>
        </w:p>
      </w:tc>
      <w:tc>
        <w:tcPr>
          <w:tcW w:w="7995" w:type="dxa"/>
          <w:vAlign w:val="center"/>
        </w:tcPr>
        <w:p w14:paraId="422313A7" w14:textId="74F01B65" w:rsidR="009104BE" w:rsidRPr="00772B66" w:rsidRDefault="005C5CAC" w:rsidP="004D2131">
          <w:pPr>
            <w:pStyle w:val="Tittel"/>
          </w:pPr>
          <w:r w:rsidRPr="00772B66">
            <w:t>URS Microwave Digestion System</w:t>
          </w:r>
        </w:p>
      </w:tc>
    </w:tr>
  </w:tbl>
  <w:p w14:paraId="13DC589F" w14:textId="77777777" w:rsidR="009104BE" w:rsidRPr="00772B66" w:rsidRDefault="009104BE">
    <w:pPr>
      <w:pStyle w:val="Topptekst"/>
      <w:rPr>
        <w:sz w:val="1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526DD7" w14:textId="0D43490C" w:rsidR="009104BE" w:rsidRPr="00772B66" w:rsidRDefault="00147D96" w:rsidP="00DC57E6">
    <w:pPr>
      <w:pStyle w:val="Topptekst"/>
      <w:jc w:val="both"/>
      <w:rPr>
        <w:b/>
        <w:sz w:val="28"/>
        <w:szCs w:val="28"/>
      </w:rPr>
    </w:pPr>
    <w:r w:rsidRPr="00772B66">
      <w:rPr>
        <w:noProof/>
        <w:lang w:eastAsia="en-US"/>
      </w:rPr>
      <mc:AlternateContent>
        <mc:Choice Requires="wps">
          <w:drawing>
            <wp:anchor distT="0" distB="0" distL="0" distR="0" simplePos="0" relativeHeight="251658240" behindDoc="0" locked="0" layoutInCell="1" allowOverlap="1" wp14:anchorId="695606EE" wp14:editId="229667B1">
              <wp:simplePos x="635" y="635"/>
              <wp:positionH relativeFrom="page">
                <wp:align>right</wp:align>
              </wp:positionH>
              <wp:positionV relativeFrom="page">
                <wp:align>top</wp:align>
              </wp:positionV>
              <wp:extent cx="1780540" cy="421640"/>
              <wp:effectExtent l="0" t="0" r="0" b="16510"/>
              <wp:wrapNone/>
              <wp:docPr id="193332843" name="Text Box 1" descr="Tilgjengelig for offentligheten">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780540" cy="421640"/>
                      </a:xfrm>
                      <a:prstGeom prst="rect">
                        <a:avLst/>
                      </a:prstGeom>
                      <a:noFill/>
                      <a:ln>
                        <a:noFill/>
                      </a:ln>
                    </wps:spPr>
                    <wps:txbx>
                      <w:txbxContent>
                        <w:p w14:paraId="795D4974" w14:textId="0AD7E9BF" w:rsidR="00147D96" w:rsidRPr="00772B66" w:rsidRDefault="00147D96" w:rsidP="00147D96">
                          <w:pPr>
                            <w:rPr>
                              <w:rFonts w:ascii="Calibri" w:eastAsia="Calibri" w:hAnsi="Calibri" w:cs="Calibri"/>
                              <w:color w:val="000000"/>
                              <w:sz w:val="20"/>
                              <w:szCs w:val="20"/>
                            </w:rPr>
                          </w:pPr>
                          <w:r w:rsidRPr="00772B66">
                            <w:rPr>
                              <w:rFonts w:ascii="Calibri" w:eastAsia="Calibri" w:hAnsi="Calibri" w:cs="Calibri"/>
                              <w:color w:val="000000"/>
                              <w:sz w:val="20"/>
                              <w:szCs w:val="20"/>
                            </w:rPr>
                            <w:t>Tilgjengelig for offentligheten</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xmlns:arto="http://schemas.microsoft.com/office/word/2006/arto" xmlns:a14="http://schemas.microsoft.com/office/drawing/2010/main" xmlns:pic="http://schemas.openxmlformats.org/drawingml/2006/picture" xmlns:aclsh="http://schemas.microsoft.com/office/drawing/2020/classificationShape" xmlns:a="http://schemas.openxmlformats.org/drawingml/2006/main">
          <w:pict w14:anchorId="6A0BB6F7">
            <v:shapetype id="_x0000_t202" coordsize="21600,21600" o:spt="202" path="m,l,21600r21600,l21600,xe" w14:anchorId="695606EE">
              <v:stroke joinstyle="miter"/>
              <v:path gradientshapeok="t" o:connecttype="rect"/>
            </v:shapetype>
            <v:shape id="Text Box 1" style="position:absolute;left:0;text-align:left;margin-left:89pt;margin-top:0;width:140.2pt;height:33.2pt;z-index:251658240;visibility:visible;mso-wrap-style:none;mso-wrap-distance-left:0;mso-wrap-distance-top:0;mso-wrap-distance-right:0;mso-wrap-distance-bottom:0;mso-position-horizontal:right;mso-position-horizontal-relative:page;mso-position-vertical:top;mso-position-vertical-relative:page;v-text-anchor:top" alt="Tilgjengelig for offentligheten" o:spid="_x0000_s1028"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Lkx4EQIAACIEAAAOAAAAZHJzL2Uyb0RvYy54bWysU01v2zAMvQ/YfxB0X+wEbdcacYqsRYYB&#10;QVsgHXpWZCk2YImCxMTOfv0oOU62bqdhF5kUaX689zS/703LDsqHBmzJp5OcM2UlVI3dlfz76+rT&#10;LWcBha1EC1aV/KgCv198/DDvXKFmUENbKc+oiA1F50peI7oiy4KslRFhAk5ZCmrwRiC5fpdVXnRU&#10;3bTZLM9vsg585TxIFQLdPg5Bvkj1tVYSn7UOCllbcpoN0+nTuY1ntpiLYueFqxt5GkP8wxRGNJaa&#10;nks9ChRs75s/SplGegigcSLBZKB1I1XagbaZ5u+22dTCqbQLgRPcGabw/8rKp8PGvXiG/RfoicAI&#10;SOdCEegy7tNrb+KXJmUUJwiPZ9hUj0zGnz7f5tdXFJIUu5pNb8imMtnlb+cDflVgWDRK7omWhJY4&#10;rAMOqWNKbGZh1bRtoqa1v11QzXiTXUaMFvbbnjVVyWfj+FuojrSVh4Hw4OSqodZrEfBFeGKYpiXV&#10;4jMduoWu5HCyOKvB//jbfcwn4CnKWUeKKbklSXPWfrNESBRXMqZ3+XVOnk/ejICJ3nZMsnvzACTG&#10;Kb0LJ5MZk7EdTe3BvJGol7EbhYSV1LPkOJoPOOiXHoVUy2VKIjE5gWu7cTKWjphFQF/7N+HdCXUk&#10;vp5g1JQo3oE/5MY/g1vukShIzER8BzRPsJMQE7enRxOV/qufsi5Pe/ETAAD//wMAUEsDBBQABgAI&#10;AAAAIQDLKqp13gAAAAQBAAAPAAAAZHJzL2Rvd25yZXYueG1sTI/BTsMwEETvSP0HaytxQdRuqaIQ&#10;4lQVUiV64EAhB25OvE0i4nVku2ny9xgucFlpNKOZt/luMj0b0fnOkoT1SgBDqq3uqJHw8X64T4H5&#10;oEir3hJKmNHDrljc5CrT9kpvOJ5Cw2IJ+UxJaEMYMs593aJRfmUHpOidrTMqROkarp26xnLT840Q&#10;CTeqo7jQqgGfW6y/ThcjoZzc3evh8fgyV5/dOItj+ZCeSylvl9P+CVjAKfyF4Qc/okMRmSp7Ie1Z&#10;LyE+En5v9Dap2AKrJCTJFniR8//wxTcAAAD//wMAUEsBAi0AFAAGAAgAAAAhALaDOJL+AAAA4QEA&#10;ABMAAAAAAAAAAAAAAAAAAAAAAFtDb250ZW50X1R5cGVzXS54bWxQSwECLQAUAAYACAAAACEAOP0h&#10;/9YAAACUAQAACwAAAAAAAAAAAAAAAAAvAQAAX3JlbHMvLnJlbHNQSwECLQAUAAYACAAAACEAui5M&#10;eBECAAAiBAAADgAAAAAAAAAAAAAAAAAuAgAAZHJzL2Uyb0RvYy54bWxQSwECLQAUAAYACAAAACEA&#10;yyqqdd4AAAAEAQAADwAAAAAAAAAAAAAAAABrBAAAZHJzL2Rvd25yZXYueG1sUEsFBgAAAAAEAAQA&#10;8wAAAHYFAAAAAA==&#10;">
              <v:textbox style="mso-fit-shape-to-text:t" inset="0,15pt,20pt,0">
                <w:txbxContent>
                  <w:p w:rsidRPr="00772B66" w:rsidR="00147D96" w:rsidP="00147D96" w:rsidRDefault="00147D96" w14:paraId="1FA1A8B7" w14:textId="0AD7E9BF">
                    <w:pPr>
                      <w:rPr>
                        <w:rFonts w:ascii="Calibri" w:hAnsi="Calibri" w:eastAsia="Calibri" w:cs="Calibri"/>
                        <w:color w:val="000000"/>
                        <w:sz w:val="20"/>
                        <w:szCs w:val="20"/>
                      </w:rPr>
                    </w:pPr>
                    <w:r w:rsidRPr="00772B66">
                      <w:rPr>
                        <w:rFonts w:ascii="Calibri" w:hAnsi="Calibri" w:eastAsia="Calibri" w:cs="Calibri"/>
                        <w:color w:val="000000"/>
                        <w:sz w:val="20"/>
                        <w:szCs w:val="20"/>
                      </w:rPr>
                      <w:t>Tilgjengelig for offentligheten</w:t>
                    </w:r>
                  </w:p>
                </w:txbxContent>
              </v:textbox>
              <w10:wrap anchorx="page" anchory="page"/>
            </v:shape>
          </w:pict>
        </mc:Fallback>
      </mc:AlternateContent>
    </w:r>
    <w:r w:rsidR="009104BE" w:rsidRPr="00772B66">
      <w:rPr>
        <w:noProof/>
        <w:lang w:eastAsia="en-US"/>
      </w:rPr>
      <w:drawing>
        <wp:inline distT="0" distB="0" distL="0" distR="0" wp14:anchorId="096226EC" wp14:editId="157BEA4D">
          <wp:extent cx="342900" cy="228600"/>
          <wp:effectExtent l="0" t="0" r="0" b="0"/>
          <wp:docPr id="5" name="Picture 1" descr="Description: ny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e 6" descr="Description: ny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42900" cy="228600"/>
                  </a:xfrm>
                  <a:prstGeom prst="rect">
                    <a:avLst/>
                  </a:prstGeom>
                  <a:noFill/>
                  <a:ln>
                    <a:noFill/>
                  </a:ln>
                </pic:spPr>
              </pic:pic>
            </a:graphicData>
          </a:graphic>
        </wp:inline>
      </w:drawing>
    </w:r>
    <w:r w:rsidR="009104BE" w:rsidRPr="00772B66">
      <w:t xml:space="preserve"> </w:t>
    </w:r>
    <w:r w:rsidR="009104BE" w:rsidRPr="00772B66">
      <w:rPr>
        <w:rStyle w:val="TittelTegn"/>
        <w:bCs w:val="0"/>
        <w:sz w:val="28"/>
        <w:szCs w:val="28"/>
      </w:rPr>
      <w:t>ISOTOPLABORATORIENE</w:t>
    </w:r>
    <w:r w:rsidR="009104BE" w:rsidRPr="00772B66">
      <w:rPr>
        <w:rStyle w:val="TittelTegn"/>
        <w:bCs w:val="0"/>
        <w:sz w:val="28"/>
        <w:szCs w:val="28"/>
      </w:rPr>
      <w:tab/>
    </w:r>
    <w:r w:rsidR="009104BE" w:rsidRPr="00772B66">
      <w:rPr>
        <w:rStyle w:val="TittelTegn"/>
        <w:bCs w:val="0"/>
        <w:sz w:val="28"/>
        <w:szCs w:val="28"/>
      </w:rPr>
      <w:tab/>
      <w:t xml:space="preserve"> </w:t>
    </w:r>
    <w:r w:rsidR="009104BE" w:rsidRPr="00772B66">
      <w:rPr>
        <w:b/>
        <w:sz w:val="28"/>
        <w:szCs w:val="28"/>
      </w:rPr>
      <w:t>URS</w:t>
    </w:r>
  </w:p>
  <w:p w14:paraId="624CA579" w14:textId="77777777" w:rsidR="009104BE" w:rsidRPr="00772B66" w:rsidRDefault="009104BE" w:rsidP="00DC57E6">
    <w:pPr>
      <w:pStyle w:val="Topptekst"/>
      <w:jc w:val="both"/>
      <w:rPr>
        <w:rFonts w:ascii="Arial Narrow" w:eastAsiaTheme="majorEastAsia" w:hAnsi="Arial Narrow" w:cstheme="majorBidi"/>
        <w:b/>
        <w:kern w:val="28"/>
        <w:sz w:val="28"/>
        <w:szCs w:val="28"/>
      </w:rPr>
    </w:pPr>
  </w:p>
  <w:tbl>
    <w:tblPr>
      <w:tblStyle w:val="Tabellrutenett"/>
      <w:tblW w:w="0" w:type="auto"/>
      <w:tblLook w:val="04A0" w:firstRow="1" w:lastRow="0" w:firstColumn="1" w:lastColumn="0" w:noHBand="0" w:noVBand="1"/>
    </w:tblPr>
    <w:tblGrid>
      <w:gridCol w:w="4983"/>
      <w:gridCol w:w="4033"/>
    </w:tblGrid>
    <w:tr w:rsidR="009104BE" w:rsidRPr="00AF4532" w14:paraId="2935BAD2" w14:textId="77777777" w:rsidTr="00CC5B5D">
      <w:tc>
        <w:tcPr>
          <w:tcW w:w="5070" w:type="dxa"/>
        </w:tcPr>
        <w:p w14:paraId="31750107" w14:textId="77777777" w:rsidR="009104BE" w:rsidRPr="00772B66" w:rsidRDefault="009104BE" w:rsidP="00CC5B5D">
          <w:pPr>
            <w:pStyle w:val="Innholdstabell"/>
          </w:pPr>
          <w:r w:rsidRPr="00772B66">
            <w:t xml:space="preserve">Tittel: </w:t>
          </w:r>
        </w:p>
        <w:p w14:paraId="70B53CDC" w14:textId="77777777" w:rsidR="009104BE" w:rsidRPr="00772B66" w:rsidRDefault="009104BE" w:rsidP="00CC5B5D">
          <w:pPr>
            <w:pStyle w:val="Tittel"/>
          </w:pPr>
          <w:bookmarkStart w:id="84" w:name="_Toc292109663"/>
          <w:r w:rsidRPr="00772B66">
            <w:t>Rapportmal</w:t>
          </w:r>
          <w:bookmarkEnd w:id="84"/>
          <w:r w:rsidRPr="00772B66">
            <w:t xml:space="preserve"> Usser Requirement Specification (URS)</w:t>
          </w:r>
        </w:p>
      </w:tc>
      <w:tc>
        <w:tcPr>
          <w:tcW w:w="4110" w:type="dxa"/>
        </w:tcPr>
        <w:p w14:paraId="73ECC386" w14:textId="77777777" w:rsidR="009104BE" w:rsidRPr="00BF6A4A" w:rsidRDefault="009104BE" w:rsidP="00CC5B5D">
          <w:pPr>
            <w:pStyle w:val="Bunntekst"/>
            <w:rPr>
              <w:lang w:val="nb-NO"/>
            </w:rPr>
          </w:pPr>
          <w:r w:rsidRPr="00BF6A4A">
            <w:rPr>
              <w:lang w:val="nb-NO"/>
            </w:rPr>
            <w:t xml:space="preserve">Rapportnr: </w:t>
          </w:r>
          <w:r w:rsidRPr="00BF6A4A">
            <w:rPr>
              <w:lang w:val="nb-NO"/>
            </w:rPr>
            <w:br/>
            <w:t>Utgave:</w:t>
          </w:r>
          <w:r w:rsidRPr="00BF6A4A">
            <w:rPr>
              <w:lang w:val="nb-NO"/>
            </w:rPr>
            <w:br/>
            <w:t>Side:</w:t>
          </w:r>
          <w:r w:rsidRPr="00772B66">
            <w:rPr>
              <w:rStyle w:val="Sidetall"/>
            </w:rPr>
            <w:fldChar w:fldCharType="begin"/>
          </w:r>
          <w:r w:rsidRPr="00BF6A4A">
            <w:rPr>
              <w:rStyle w:val="Sidetall"/>
              <w:lang w:val="nb-NO"/>
            </w:rPr>
            <w:instrText xml:space="preserve"> PAGE </w:instrText>
          </w:r>
          <w:r w:rsidRPr="00772B66">
            <w:rPr>
              <w:rStyle w:val="Sidetall"/>
            </w:rPr>
            <w:fldChar w:fldCharType="separate"/>
          </w:r>
          <w:r w:rsidRPr="00BF6A4A">
            <w:rPr>
              <w:rStyle w:val="Sidetall"/>
              <w:lang w:val="nb-NO"/>
            </w:rPr>
            <w:t>1</w:t>
          </w:r>
          <w:r w:rsidRPr="00772B66">
            <w:rPr>
              <w:rStyle w:val="Sidetall"/>
            </w:rPr>
            <w:fldChar w:fldCharType="end"/>
          </w:r>
          <w:r w:rsidRPr="00BF6A4A">
            <w:rPr>
              <w:rStyle w:val="Sidetall"/>
              <w:lang w:val="nb-NO"/>
            </w:rPr>
            <w:t xml:space="preserve"> av </w:t>
          </w:r>
          <w:r w:rsidRPr="00772B66">
            <w:rPr>
              <w:rStyle w:val="Sidetall"/>
            </w:rPr>
            <w:fldChar w:fldCharType="begin"/>
          </w:r>
          <w:r w:rsidRPr="00BF6A4A">
            <w:rPr>
              <w:rStyle w:val="Sidetall"/>
              <w:lang w:val="nb-NO"/>
            </w:rPr>
            <w:instrText xml:space="preserve"> NUMPAGES </w:instrText>
          </w:r>
          <w:r w:rsidRPr="00772B66">
            <w:rPr>
              <w:rStyle w:val="Sidetall"/>
            </w:rPr>
            <w:fldChar w:fldCharType="separate"/>
          </w:r>
          <w:r w:rsidRPr="00BF6A4A">
            <w:rPr>
              <w:rStyle w:val="Sidetall"/>
              <w:lang w:val="nb-NO"/>
            </w:rPr>
            <w:t>5</w:t>
          </w:r>
          <w:r w:rsidRPr="00772B66">
            <w:rPr>
              <w:rStyle w:val="Sidetall"/>
            </w:rPr>
            <w:fldChar w:fldCharType="end"/>
          </w:r>
        </w:p>
        <w:p w14:paraId="5D15D268" w14:textId="77777777" w:rsidR="009104BE" w:rsidRPr="00BF6A4A" w:rsidRDefault="009104BE" w:rsidP="00CC5B5D">
          <w:pPr>
            <w:pStyle w:val="Innholdstabell"/>
            <w:tabs>
              <w:tab w:val="left" w:pos="1593"/>
            </w:tabs>
            <w:rPr>
              <w:lang w:val="nb-NO"/>
            </w:rPr>
          </w:pPr>
          <w:r w:rsidRPr="00BF6A4A">
            <w:rPr>
              <w:rStyle w:val="Sidetall"/>
              <w:lang w:val="nb-NO"/>
            </w:rPr>
            <w:br/>
            <w:t>Dato:</w:t>
          </w:r>
        </w:p>
      </w:tc>
    </w:tr>
  </w:tbl>
  <w:p w14:paraId="0D4CD85E" w14:textId="77777777" w:rsidR="009104BE" w:rsidRPr="00BF6A4A" w:rsidRDefault="009104BE">
    <w:pPr>
      <w:pStyle w:val="Topptekst"/>
      <w:rPr>
        <w:lang w:val="nb-NO"/>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2C465EC"/>
    <w:multiLevelType w:val="hybridMultilevel"/>
    <w:tmpl w:val="22687B00"/>
    <w:lvl w:ilvl="0" w:tplc="9DB6C640">
      <w:start w:val="9"/>
      <w:numFmt w:val="bullet"/>
      <w:lvlText w:val="-"/>
      <w:lvlJc w:val="left"/>
      <w:pPr>
        <w:ind w:left="720" w:hanging="360"/>
      </w:pPr>
      <w:rPr>
        <w:rFonts w:ascii="Calibri" w:eastAsia="Times New Roman" w:hAnsi="Calibri" w:cs="Calibri" w:hint="default"/>
        <w:sz w:val="20"/>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 w15:restartNumberingAfterBreak="0">
    <w:nsid w:val="2427345F"/>
    <w:multiLevelType w:val="hybridMultilevel"/>
    <w:tmpl w:val="B8CA93F8"/>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 w15:restartNumberingAfterBreak="0">
    <w:nsid w:val="34E43E6E"/>
    <w:multiLevelType w:val="multilevel"/>
    <w:tmpl w:val="E2AC75E0"/>
    <w:styleLink w:val="Kapittelnummer"/>
    <w:lvl w:ilvl="0">
      <w:start w:val="1"/>
      <w:numFmt w:val="decimal"/>
      <w:pStyle w:val="Overskrift1"/>
      <w:lvlText w:val="%1"/>
      <w:lvlJc w:val="left"/>
      <w:pPr>
        <w:ind w:left="794" w:hanging="794"/>
      </w:pPr>
      <w:rPr>
        <w:rFonts w:hint="default"/>
        <w:u w:val="none"/>
      </w:rPr>
    </w:lvl>
    <w:lvl w:ilvl="1">
      <w:start w:val="1"/>
      <w:numFmt w:val="decimal"/>
      <w:pStyle w:val="Overskrift2"/>
      <w:lvlText w:val="%1.%2"/>
      <w:lvlJc w:val="left"/>
      <w:pPr>
        <w:ind w:left="851" w:hanging="851"/>
      </w:pPr>
      <w:rPr>
        <w:rFonts w:hint="default"/>
        <w:u w:val="none"/>
      </w:rPr>
    </w:lvl>
    <w:lvl w:ilvl="2">
      <w:start w:val="1"/>
      <w:numFmt w:val="decimal"/>
      <w:pStyle w:val="Overskrift3"/>
      <w:lvlText w:val="%1.%2.%3"/>
      <w:lvlJc w:val="left"/>
      <w:pPr>
        <w:ind w:left="1134" w:hanging="1134"/>
      </w:pPr>
      <w:rPr>
        <w:rFonts w:hint="default"/>
        <w:u w:val="none"/>
      </w:rPr>
    </w:lvl>
    <w:lvl w:ilvl="3">
      <w:start w:val="1"/>
      <w:numFmt w:val="decimal"/>
      <w:pStyle w:val="Overskrift4"/>
      <w:lvlText w:val="%1.%2.%3.%4"/>
      <w:lvlJc w:val="left"/>
      <w:pPr>
        <w:ind w:left="1560" w:hanging="1134"/>
      </w:pPr>
      <w:rPr>
        <w:rFonts w:hint="default"/>
        <w:u w:val="none"/>
      </w:rPr>
    </w:lvl>
    <w:lvl w:ilvl="4">
      <w:start w:val="1"/>
      <w:numFmt w:val="lowerLetter"/>
      <w:lvlText w:val="(%5)"/>
      <w:lvlJc w:val="left"/>
      <w:pPr>
        <w:ind w:left="2139" w:hanging="360"/>
      </w:pPr>
      <w:rPr>
        <w:rFonts w:hint="default"/>
      </w:rPr>
    </w:lvl>
    <w:lvl w:ilvl="5">
      <w:start w:val="1"/>
      <w:numFmt w:val="lowerRoman"/>
      <w:lvlText w:val="(%6)"/>
      <w:lvlJc w:val="left"/>
      <w:pPr>
        <w:ind w:left="2499" w:hanging="360"/>
      </w:pPr>
      <w:rPr>
        <w:rFonts w:hint="default"/>
      </w:rPr>
    </w:lvl>
    <w:lvl w:ilvl="6">
      <w:start w:val="1"/>
      <w:numFmt w:val="decimal"/>
      <w:lvlText w:val="%7."/>
      <w:lvlJc w:val="left"/>
      <w:pPr>
        <w:ind w:left="2859" w:hanging="360"/>
      </w:pPr>
      <w:rPr>
        <w:rFonts w:hint="default"/>
      </w:rPr>
    </w:lvl>
    <w:lvl w:ilvl="7">
      <w:start w:val="1"/>
      <w:numFmt w:val="lowerLetter"/>
      <w:lvlText w:val="%8."/>
      <w:lvlJc w:val="left"/>
      <w:pPr>
        <w:ind w:left="3219" w:hanging="360"/>
      </w:pPr>
      <w:rPr>
        <w:rFonts w:hint="default"/>
      </w:rPr>
    </w:lvl>
    <w:lvl w:ilvl="8">
      <w:start w:val="1"/>
      <w:numFmt w:val="lowerRoman"/>
      <w:lvlText w:val="%9."/>
      <w:lvlJc w:val="left"/>
      <w:pPr>
        <w:ind w:left="3579" w:hanging="360"/>
      </w:pPr>
      <w:rPr>
        <w:rFonts w:hint="default"/>
      </w:rPr>
    </w:lvl>
  </w:abstractNum>
  <w:abstractNum w:abstractNumId="3" w15:restartNumberingAfterBreak="0">
    <w:nsid w:val="43514BC9"/>
    <w:multiLevelType w:val="hybridMultilevel"/>
    <w:tmpl w:val="DE10AC80"/>
    <w:lvl w:ilvl="0" w:tplc="04140001">
      <w:start w:val="1"/>
      <w:numFmt w:val="bullet"/>
      <w:lvlText w:val=""/>
      <w:lvlJc w:val="left"/>
      <w:pPr>
        <w:ind w:left="1571" w:hanging="360"/>
      </w:pPr>
      <w:rPr>
        <w:rFonts w:ascii="Symbol" w:hAnsi="Symbol" w:hint="default"/>
      </w:rPr>
    </w:lvl>
    <w:lvl w:ilvl="1" w:tplc="04140003" w:tentative="1">
      <w:start w:val="1"/>
      <w:numFmt w:val="bullet"/>
      <w:lvlText w:val="o"/>
      <w:lvlJc w:val="left"/>
      <w:pPr>
        <w:ind w:left="2291" w:hanging="360"/>
      </w:pPr>
      <w:rPr>
        <w:rFonts w:ascii="Courier New" w:hAnsi="Courier New" w:cs="Courier New" w:hint="default"/>
      </w:rPr>
    </w:lvl>
    <w:lvl w:ilvl="2" w:tplc="04140005" w:tentative="1">
      <w:start w:val="1"/>
      <w:numFmt w:val="bullet"/>
      <w:lvlText w:val=""/>
      <w:lvlJc w:val="left"/>
      <w:pPr>
        <w:ind w:left="3011" w:hanging="360"/>
      </w:pPr>
      <w:rPr>
        <w:rFonts w:ascii="Wingdings" w:hAnsi="Wingdings" w:hint="default"/>
      </w:rPr>
    </w:lvl>
    <w:lvl w:ilvl="3" w:tplc="04140001" w:tentative="1">
      <w:start w:val="1"/>
      <w:numFmt w:val="bullet"/>
      <w:lvlText w:val=""/>
      <w:lvlJc w:val="left"/>
      <w:pPr>
        <w:ind w:left="3731" w:hanging="360"/>
      </w:pPr>
      <w:rPr>
        <w:rFonts w:ascii="Symbol" w:hAnsi="Symbol" w:hint="default"/>
      </w:rPr>
    </w:lvl>
    <w:lvl w:ilvl="4" w:tplc="04140003" w:tentative="1">
      <w:start w:val="1"/>
      <w:numFmt w:val="bullet"/>
      <w:lvlText w:val="o"/>
      <w:lvlJc w:val="left"/>
      <w:pPr>
        <w:ind w:left="4451" w:hanging="360"/>
      </w:pPr>
      <w:rPr>
        <w:rFonts w:ascii="Courier New" w:hAnsi="Courier New" w:cs="Courier New" w:hint="default"/>
      </w:rPr>
    </w:lvl>
    <w:lvl w:ilvl="5" w:tplc="04140005" w:tentative="1">
      <w:start w:val="1"/>
      <w:numFmt w:val="bullet"/>
      <w:lvlText w:val=""/>
      <w:lvlJc w:val="left"/>
      <w:pPr>
        <w:ind w:left="5171" w:hanging="360"/>
      </w:pPr>
      <w:rPr>
        <w:rFonts w:ascii="Wingdings" w:hAnsi="Wingdings" w:hint="default"/>
      </w:rPr>
    </w:lvl>
    <w:lvl w:ilvl="6" w:tplc="04140001" w:tentative="1">
      <w:start w:val="1"/>
      <w:numFmt w:val="bullet"/>
      <w:lvlText w:val=""/>
      <w:lvlJc w:val="left"/>
      <w:pPr>
        <w:ind w:left="5891" w:hanging="360"/>
      </w:pPr>
      <w:rPr>
        <w:rFonts w:ascii="Symbol" w:hAnsi="Symbol" w:hint="default"/>
      </w:rPr>
    </w:lvl>
    <w:lvl w:ilvl="7" w:tplc="04140003" w:tentative="1">
      <w:start w:val="1"/>
      <w:numFmt w:val="bullet"/>
      <w:lvlText w:val="o"/>
      <w:lvlJc w:val="left"/>
      <w:pPr>
        <w:ind w:left="6611" w:hanging="360"/>
      </w:pPr>
      <w:rPr>
        <w:rFonts w:ascii="Courier New" w:hAnsi="Courier New" w:cs="Courier New" w:hint="default"/>
      </w:rPr>
    </w:lvl>
    <w:lvl w:ilvl="8" w:tplc="04140005" w:tentative="1">
      <w:start w:val="1"/>
      <w:numFmt w:val="bullet"/>
      <w:lvlText w:val=""/>
      <w:lvlJc w:val="left"/>
      <w:pPr>
        <w:ind w:left="7331" w:hanging="360"/>
      </w:pPr>
      <w:rPr>
        <w:rFonts w:ascii="Wingdings" w:hAnsi="Wingdings" w:hint="default"/>
      </w:rPr>
    </w:lvl>
  </w:abstractNum>
  <w:abstractNum w:abstractNumId="4" w15:restartNumberingAfterBreak="0">
    <w:nsid w:val="44511944"/>
    <w:multiLevelType w:val="hybridMultilevel"/>
    <w:tmpl w:val="E07807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52C6C72"/>
    <w:multiLevelType w:val="hybridMultilevel"/>
    <w:tmpl w:val="25B27CF4"/>
    <w:lvl w:ilvl="0" w:tplc="3BE2D948">
      <w:start w:val="9"/>
      <w:numFmt w:val="bullet"/>
      <w:lvlText w:val="-"/>
      <w:lvlJc w:val="left"/>
      <w:pPr>
        <w:ind w:left="720" w:hanging="360"/>
      </w:pPr>
      <w:rPr>
        <w:rFonts w:ascii="Calibri" w:eastAsia="Times New Roman" w:hAnsi="Calibri" w:cs="Calibr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6" w15:restartNumberingAfterBreak="0">
    <w:nsid w:val="4DB13902"/>
    <w:multiLevelType w:val="hybridMultilevel"/>
    <w:tmpl w:val="DF787E3C"/>
    <w:lvl w:ilvl="0" w:tplc="DDA21E82">
      <w:start w:val="9"/>
      <w:numFmt w:val="bullet"/>
      <w:lvlText w:val="-"/>
      <w:lvlJc w:val="left"/>
      <w:pPr>
        <w:ind w:left="720" w:hanging="360"/>
      </w:pPr>
      <w:rPr>
        <w:rFonts w:ascii="Calibri" w:eastAsia="Times New Roman" w:hAnsi="Calibri" w:cs="Calibr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7" w15:restartNumberingAfterBreak="0">
    <w:nsid w:val="59735C14"/>
    <w:multiLevelType w:val="hybridMultilevel"/>
    <w:tmpl w:val="F3E89740"/>
    <w:lvl w:ilvl="0" w:tplc="22D80AB4">
      <w:start w:val="9"/>
      <w:numFmt w:val="bullet"/>
      <w:lvlText w:val="-"/>
      <w:lvlJc w:val="left"/>
      <w:pPr>
        <w:ind w:left="720" w:hanging="360"/>
      </w:pPr>
      <w:rPr>
        <w:rFonts w:ascii="Calibri" w:eastAsia="Times New Roman" w:hAnsi="Calibri" w:cs="Calibr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8" w15:restartNumberingAfterBreak="0">
    <w:nsid w:val="59A54742"/>
    <w:multiLevelType w:val="hybridMultilevel"/>
    <w:tmpl w:val="48509D64"/>
    <w:lvl w:ilvl="0" w:tplc="52CCD126">
      <w:start w:val="9"/>
      <w:numFmt w:val="bullet"/>
      <w:lvlText w:val="-"/>
      <w:lvlJc w:val="left"/>
      <w:pPr>
        <w:ind w:left="720" w:hanging="360"/>
      </w:pPr>
      <w:rPr>
        <w:rFonts w:ascii="Calibri" w:eastAsia="Times New Roman" w:hAnsi="Calibri" w:cs="Calibr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9" w15:restartNumberingAfterBreak="0">
    <w:nsid w:val="6BB13320"/>
    <w:multiLevelType w:val="hybridMultilevel"/>
    <w:tmpl w:val="2EE0906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0" w15:restartNumberingAfterBreak="0">
    <w:nsid w:val="6BE2097C"/>
    <w:multiLevelType w:val="hybridMultilevel"/>
    <w:tmpl w:val="FA3C983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1" w15:restartNumberingAfterBreak="0">
    <w:nsid w:val="7C842813"/>
    <w:multiLevelType w:val="hybridMultilevel"/>
    <w:tmpl w:val="3DEAAD60"/>
    <w:lvl w:ilvl="0" w:tplc="9BF475A8">
      <w:start w:val="9"/>
      <w:numFmt w:val="bullet"/>
      <w:lvlText w:val="-"/>
      <w:lvlJc w:val="left"/>
      <w:pPr>
        <w:ind w:left="720" w:hanging="360"/>
      </w:pPr>
      <w:rPr>
        <w:rFonts w:ascii="Calibri" w:eastAsia="Times New Roman" w:hAnsi="Calibri" w:cs="Calibri" w:hint="default"/>
        <w:sz w:val="20"/>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2" w15:restartNumberingAfterBreak="0">
    <w:nsid w:val="7FA70B94"/>
    <w:multiLevelType w:val="hybridMultilevel"/>
    <w:tmpl w:val="428ED186"/>
    <w:lvl w:ilvl="0" w:tplc="04140001">
      <w:start w:val="1"/>
      <w:numFmt w:val="bullet"/>
      <w:lvlText w:val=""/>
      <w:lvlJc w:val="left"/>
      <w:pPr>
        <w:ind w:left="1571" w:hanging="360"/>
      </w:pPr>
      <w:rPr>
        <w:rFonts w:ascii="Symbol" w:hAnsi="Symbo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num w:numId="1" w16cid:durableId="1531725266">
    <w:abstractNumId w:val="2"/>
    <w:lvlOverride w:ilvl="0">
      <w:lvl w:ilvl="0">
        <w:start w:val="1"/>
        <w:numFmt w:val="decimal"/>
        <w:pStyle w:val="Overskrift1"/>
        <w:lvlText w:val="%1"/>
        <w:lvlJc w:val="left"/>
        <w:pPr>
          <w:ind w:left="794" w:hanging="794"/>
        </w:pPr>
        <w:rPr>
          <w:rFonts w:ascii="Arial Narrow" w:hAnsi="Arial Narrow" w:hint="default"/>
          <w:strike w:val="0"/>
          <w:sz w:val="28"/>
          <w:szCs w:val="28"/>
          <w:u w:val="none"/>
        </w:rPr>
      </w:lvl>
    </w:lvlOverride>
    <w:lvlOverride w:ilvl="1">
      <w:lvl w:ilvl="1">
        <w:start w:val="1"/>
        <w:numFmt w:val="decimal"/>
        <w:pStyle w:val="Overskrift2"/>
        <w:lvlText w:val="%1.%2"/>
        <w:lvlJc w:val="left"/>
        <w:pPr>
          <w:ind w:left="851" w:hanging="851"/>
        </w:pPr>
        <w:rPr>
          <w:rFonts w:hint="default"/>
          <w:u w:val="none"/>
        </w:rPr>
      </w:lvl>
    </w:lvlOverride>
    <w:lvlOverride w:ilvl="2">
      <w:lvl w:ilvl="2">
        <w:start w:val="1"/>
        <w:numFmt w:val="decimal"/>
        <w:pStyle w:val="Overskrift3"/>
        <w:lvlText w:val="%1.%2.%3"/>
        <w:lvlJc w:val="left"/>
        <w:pPr>
          <w:ind w:left="1134" w:hanging="1134"/>
        </w:pPr>
        <w:rPr>
          <w:rFonts w:hint="default"/>
          <w:u w:val="none"/>
        </w:rPr>
      </w:lvl>
    </w:lvlOverride>
    <w:lvlOverride w:ilvl="3">
      <w:lvl w:ilvl="3">
        <w:start w:val="1"/>
        <w:numFmt w:val="decimal"/>
        <w:pStyle w:val="Overskrift4"/>
        <w:lvlText w:val="%1.%2.%3.%4"/>
        <w:lvlJc w:val="left"/>
        <w:pPr>
          <w:ind w:left="1560" w:hanging="1134"/>
        </w:pPr>
        <w:rPr>
          <w:rFonts w:hint="default"/>
          <w:u w:val="none"/>
        </w:rPr>
      </w:lvl>
    </w:lvlOverride>
    <w:lvlOverride w:ilvl="4">
      <w:lvl w:ilvl="4">
        <w:start w:val="1"/>
        <w:numFmt w:val="lowerLetter"/>
        <w:lvlText w:val="(%5)"/>
        <w:lvlJc w:val="left"/>
        <w:pPr>
          <w:ind w:left="2139" w:hanging="360"/>
        </w:pPr>
        <w:rPr>
          <w:rFonts w:hint="default"/>
        </w:rPr>
      </w:lvl>
    </w:lvlOverride>
    <w:lvlOverride w:ilvl="5">
      <w:lvl w:ilvl="5">
        <w:start w:val="1"/>
        <w:numFmt w:val="lowerRoman"/>
        <w:lvlText w:val="(%6)"/>
        <w:lvlJc w:val="left"/>
        <w:pPr>
          <w:ind w:left="2499" w:hanging="360"/>
        </w:pPr>
        <w:rPr>
          <w:rFonts w:hint="default"/>
        </w:rPr>
      </w:lvl>
    </w:lvlOverride>
    <w:lvlOverride w:ilvl="6">
      <w:lvl w:ilvl="6">
        <w:start w:val="1"/>
        <w:numFmt w:val="decimal"/>
        <w:lvlText w:val="%7."/>
        <w:lvlJc w:val="left"/>
        <w:pPr>
          <w:ind w:left="2859" w:hanging="360"/>
        </w:pPr>
        <w:rPr>
          <w:rFonts w:hint="default"/>
        </w:rPr>
      </w:lvl>
    </w:lvlOverride>
    <w:lvlOverride w:ilvl="7">
      <w:lvl w:ilvl="7">
        <w:start w:val="1"/>
        <w:numFmt w:val="lowerLetter"/>
        <w:lvlText w:val="%8."/>
        <w:lvlJc w:val="left"/>
        <w:pPr>
          <w:ind w:left="3219" w:hanging="360"/>
        </w:pPr>
        <w:rPr>
          <w:rFonts w:hint="default"/>
        </w:rPr>
      </w:lvl>
    </w:lvlOverride>
    <w:lvlOverride w:ilvl="8">
      <w:lvl w:ilvl="8">
        <w:start w:val="1"/>
        <w:numFmt w:val="lowerRoman"/>
        <w:lvlText w:val="%9."/>
        <w:lvlJc w:val="left"/>
        <w:pPr>
          <w:ind w:left="3579" w:hanging="360"/>
        </w:pPr>
        <w:rPr>
          <w:rFonts w:hint="default"/>
        </w:rPr>
      </w:lvl>
    </w:lvlOverride>
  </w:num>
  <w:num w:numId="2" w16cid:durableId="2047749873">
    <w:abstractNumId w:val="2"/>
  </w:num>
  <w:num w:numId="3" w16cid:durableId="1099643664">
    <w:abstractNumId w:val="12"/>
  </w:num>
  <w:num w:numId="4" w16cid:durableId="1509713331">
    <w:abstractNumId w:val="3"/>
  </w:num>
  <w:num w:numId="5" w16cid:durableId="42564314">
    <w:abstractNumId w:val="1"/>
  </w:num>
  <w:num w:numId="6" w16cid:durableId="1420367473">
    <w:abstractNumId w:val="7"/>
  </w:num>
  <w:num w:numId="7" w16cid:durableId="1983609865">
    <w:abstractNumId w:val="8"/>
  </w:num>
  <w:num w:numId="8" w16cid:durableId="1294403868">
    <w:abstractNumId w:val="6"/>
  </w:num>
  <w:num w:numId="9" w16cid:durableId="997535712">
    <w:abstractNumId w:val="0"/>
  </w:num>
  <w:num w:numId="10" w16cid:durableId="788740745">
    <w:abstractNumId w:val="11"/>
  </w:num>
  <w:num w:numId="11" w16cid:durableId="1688293074">
    <w:abstractNumId w:val="5"/>
  </w:num>
  <w:num w:numId="12" w16cid:durableId="1765681880">
    <w:abstractNumId w:val="9"/>
  </w:num>
  <w:num w:numId="13" w16cid:durableId="955258682">
    <w:abstractNumId w:val="4"/>
  </w:num>
  <w:num w:numId="14" w16cid:durableId="1949653513">
    <w:abstractNumId w:val="2"/>
    <w:lvlOverride w:ilvl="0">
      <w:lvl w:ilvl="0">
        <w:start w:val="1"/>
        <w:numFmt w:val="decimal"/>
        <w:pStyle w:val="Overskrift1"/>
        <w:lvlText w:val="%1"/>
        <w:lvlJc w:val="left"/>
        <w:pPr>
          <w:ind w:left="794" w:hanging="794"/>
        </w:pPr>
        <w:rPr>
          <w:rFonts w:hint="default"/>
          <w:strike w:val="0"/>
          <w:u w:val="none"/>
        </w:rPr>
      </w:lvl>
    </w:lvlOverride>
    <w:lvlOverride w:ilvl="1">
      <w:lvl w:ilvl="1">
        <w:start w:val="1"/>
        <w:numFmt w:val="decimal"/>
        <w:pStyle w:val="Overskrift2"/>
        <w:lvlText w:val="%1.%2"/>
        <w:lvlJc w:val="left"/>
        <w:pPr>
          <w:ind w:left="851" w:hanging="851"/>
        </w:pPr>
        <w:rPr>
          <w:rFonts w:hint="default"/>
          <w:u w:val="none"/>
        </w:rPr>
      </w:lvl>
    </w:lvlOverride>
    <w:lvlOverride w:ilvl="2">
      <w:lvl w:ilvl="2">
        <w:start w:val="1"/>
        <w:numFmt w:val="decimal"/>
        <w:pStyle w:val="Overskrift3"/>
        <w:lvlText w:val="%1.%2.%3"/>
        <w:lvlJc w:val="left"/>
        <w:pPr>
          <w:ind w:left="1134" w:hanging="1134"/>
        </w:pPr>
        <w:rPr>
          <w:rFonts w:hint="default"/>
          <w:u w:val="none"/>
        </w:rPr>
      </w:lvl>
    </w:lvlOverride>
    <w:lvlOverride w:ilvl="3">
      <w:lvl w:ilvl="3">
        <w:start w:val="1"/>
        <w:numFmt w:val="decimal"/>
        <w:pStyle w:val="Overskrift4"/>
        <w:lvlText w:val="%1.%2.%3.%4"/>
        <w:lvlJc w:val="left"/>
        <w:pPr>
          <w:ind w:left="1560" w:hanging="1134"/>
        </w:pPr>
        <w:rPr>
          <w:rFonts w:hint="default"/>
          <w:u w:val="none"/>
        </w:rPr>
      </w:lvl>
    </w:lvlOverride>
    <w:lvlOverride w:ilvl="4">
      <w:lvl w:ilvl="4">
        <w:start w:val="1"/>
        <w:numFmt w:val="lowerLetter"/>
        <w:lvlText w:val="(%5)"/>
        <w:lvlJc w:val="left"/>
        <w:pPr>
          <w:ind w:left="2139" w:hanging="360"/>
        </w:pPr>
        <w:rPr>
          <w:rFonts w:hint="default"/>
        </w:rPr>
      </w:lvl>
    </w:lvlOverride>
    <w:lvlOverride w:ilvl="5">
      <w:lvl w:ilvl="5">
        <w:start w:val="1"/>
        <w:numFmt w:val="lowerRoman"/>
        <w:lvlText w:val="(%6)"/>
        <w:lvlJc w:val="left"/>
        <w:pPr>
          <w:ind w:left="2499" w:hanging="360"/>
        </w:pPr>
        <w:rPr>
          <w:rFonts w:hint="default"/>
        </w:rPr>
      </w:lvl>
    </w:lvlOverride>
    <w:lvlOverride w:ilvl="6">
      <w:lvl w:ilvl="6">
        <w:start w:val="1"/>
        <w:numFmt w:val="decimal"/>
        <w:lvlText w:val="%7."/>
        <w:lvlJc w:val="left"/>
        <w:pPr>
          <w:ind w:left="2859" w:hanging="360"/>
        </w:pPr>
        <w:rPr>
          <w:rFonts w:hint="default"/>
        </w:rPr>
      </w:lvl>
    </w:lvlOverride>
    <w:lvlOverride w:ilvl="7">
      <w:lvl w:ilvl="7">
        <w:start w:val="1"/>
        <w:numFmt w:val="lowerLetter"/>
        <w:lvlText w:val="%8."/>
        <w:lvlJc w:val="left"/>
        <w:pPr>
          <w:ind w:left="3219" w:hanging="360"/>
        </w:pPr>
        <w:rPr>
          <w:rFonts w:hint="default"/>
        </w:rPr>
      </w:lvl>
    </w:lvlOverride>
    <w:lvlOverride w:ilvl="8">
      <w:lvl w:ilvl="8">
        <w:start w:val="1"/>
        <w:numFmt w:val="lowerRoman"/>
        <w:lvlText w:val="%9."/>
        <w:lvlJc w:val="left"/>
        <w:pPr>
          <w:ind w:left="3579" w:hanging="360"/>
        </w:pPr>
        <w:rPr>
          <w:rFonts w:hint="default"/>
        </w:rPr>
      </w:lvl>
    </w:lvlOverride>
  </w:num>
  <w:num w:numId="15" w16cid:durableId="1087582166">
    <w:abstractNumId w:val="1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3795"/>
    <w:rsid w:val="00000B66"/>
    <w:rsid w:val="00000BCD"/>
    <w:rsid w:val="00000F80"/>
    <w:rsid w:val="0000115A"/>
    <w:rsid w:val="000011D1"/>
    <w:rsid w:val="000013AD"/>
    <w:rsid w:val="0000156D"/>
    <w:rsid w:val="0000177E"/>
    <w:rsid w:val="00002444"/>
    <w:rsid w:val="0000253F"/>
    <w:rsid w:val="000032BA"/>
    <w:rsid w:val="0000354C"/>
    <w:rsid w:val="0000358D"/>
    <w:rsid w:val="000035BB"/>
    <w:rsid w:val="0000376C"/>
    <w:rsid w:val="0000382B"/>
    <w:rsid w:val="00003B8D"/>
    <w:rsid w:val="00005A84"/>
    <w:rsid w:val="000063AF"/>
    <w:rsid w:val="00006BCE"/>
    <w:rsid w:val="000070BB"/>
    <w:rsid w:val="00007711"/>
    <w:rsid w:val="00007891"/>
    <w:rsid w:val="00007AC3"/>
    <w:rsid w:val="000100CA"/>
    <w:rsid w:val="00010BE7"/>
    <w:rsid w:val="00010DD6"/>
    <w:rsid w:val="0001222B"/>
    <w:rsid w:val="00012323"/>
    <w:rsid w:val="00012592"/>
    <w:rsid w:val="00012D10"/>
    <w:rsid w:val="00013622"/>
    <w:rsid w:val="00013AF2"/>
    <w:rsid w:val="000144E4"/>
    <w:rsid w:val="00015E86"/>
    <w:rsid w:val="000164D3"/>
    <w:rsid w:val="000167B9"/>
    <w:rsid w:val="000168BD"/>
    <w:rsid w:val="000170A2"/>
    <w:rsid w:val="0001767B"/>
    <w:rsid w:val="0001777F"/>
    <w:rsid w:val="00017CDB"/>
    <w:rsid w:val="00017E32"/>
    <w:rsid w:val="000202FC"/>
    <w:rsid w:val="00020358"/>
    <w:rsid w:val="00020B36"/>
    <w:rsid w:val="00021AA7"/>
    <w:rsid w:val="00022478"/>
    <w:rsid w:val="00022494"/>
    <w:rsid w:val="000226B3"/>
    <w:rsid w:val="00022EC8"/>
    <w:rsid w:val="00022F6C"/>
    <w:rsid w:val="00023030"/>
    <w:rsid w:val="00023427"/>
    <w:rsid w:val="00023520"/>
    <w:rsid w:val="000244AE"/>
    <w:rsid w:val="0002460E"/>
    <w:rsid w:val="00024777"/>
    <w:rsid w:val="0002496D"/>
    <w:rsid w:val="00025E28"/>
    <w:rsid w:val="00025E34"/>
    <w:rsid w:val="00026451"/>
    <w:rsid w:val="000269B9"/>
    <w:rsid w:val="00026B9E"/>
    <w:rsid w:val="00026FBE"/>
    <w:rsid w:val="0002735C"/>
    <w:rsid w:val="00027489"/>
    <w:rsid w:val="00027705"/>
    <w:rsid w:val="00027E23"/>
    <w:rsid w:val="00027EFC"/>
    <w:rsid w:val="00027FE1"/>
    <w:rsid w:val="00030BD2"/>
    <w:rsid w:val="00030EA3"/>
    <w:rsid w:val="0003221B"/>
    <w:rsid w:val="0003257B"/>
    <w:rsid w:val="00032963"/>
    <w:rsid w:val="00032C98"/>
    <w:rsid w:val="0003331A"/>
    <w:rsid w:val="00033EEF"/>
    <w:rsid w:val="0003429B"/>
    <w:rsid w:val="000345BF"/>
    <w:rsid w:val="00034C0E"/>
    <w:rsid w:val="00034D58"/>
    <w:rsid w:val="00034FD3"/>
    <w:rsid w:val="0003569E"/>
    <w:rsid w:val="000358C7"/>
    <w:rsid w:val="00037C7C"/>
    <w:rsid w:val="0004003F"/>
    <w:rsid w:val="00040414"/>
    <w:rsid w:val="00040428"/>
    <w:rsid w:val="00040475"/>
    <w:rsid w:val="000408D1"/>
    <w:rsid w:val="00040BA0"/>
    <w:rsid w:val="00040D69"/>
    <w:rsid w:val="00041177"/>
    <w:rsid w:val="00041C76"/>
    <w:rsid w:val="00041C9F"/>
    <w:rsid w:val="000420C3"/>
    <w:rsid w:val="000429CF"/>
    <w:rsid w:val="00042DDF"/>
    <w:rsid w:val="00042E9F"/>
    <w:rsid w:val="00043C5F"/>
    <w:rsid w:val="00044227"/>
    <w:rsid w:val="00044323"/>
    <w:rsid w:val="000445B3"/>
    <w:rsid w:val="000454A2"/>
    <w:rsid w:val="0004556B"/>
    <w:rsid w:val="000464E0"/>
    <w:rsid w:val="0004722A"/>
    <w:rsid w:val="00047EF2"/>
    <w:rsid w:val="000500C7"/>
    <w:rsid w:val="00050EBE"/>
    <w:rsid w:val="00050EC9"/>
    <w:rsid w:val="00051070"/>
    <w:rsid w:val="00051EE4"/>
    <w:rsid w:val="000521D1"/>
    <w:rsid w:val="00052D8F"/>
    <w:rsid w:val="00053287"/>
    <w:rsid w:val="00053E4A"/>
    <w:rsid w:val="000540F2"/>
    <w:rsid w:val="00054F6B"/>
    <w:rsid w:val="00055532"/>
    <w:rsid w:val="00055681"/>
    <w:rsid w:val="00055CC5"/>
    <w:rsid w:val="00056276"/>
    <w:rsid w:val="00056873"/>
    <w:rsid w:val="00056BE7"/>
    <w:rsid w:val="00057599"/>
    <w:rsid w:val="00060384"/>
    <w:rsid w:val="0006085E"/>
    <w:rsid w:val="00060BEA"/>
    <w:rsid w:val="000612E3"/>
    <w:rsid w:val="0006138D"/>
    <w:rsid w:val="0006204E"/>
    <w:rsid w:val="0006206F"/>
    <w:rsid w:val="000621A8"/>
    <w:rsid w:val="00062233"/>
    <w:rsid w:val="0006236B"/>
    <w:rsid w:val="00062672"/>
    <w:rsid w:val="000627EE"/>
    <w:rsid w:val="0006288F"/>
    <w:rsid w:val="00062940"/>
    <w:rsid w:val="0006342C"/>
    <w:rsid w:val="00063659"/>
    <w:rsid w:val="0006384B"/>
    <w:rsid w:val="00063DEE"/>
    <w:rsid w:val="000646E5"/>
    <w:rsid w:val="00064F3F"/>
    <w:rsid w:val="00064F9D"/>
    <w:rsid w:val="00065083"/>
    <w:rsid w:val="00065B70"/>
    <w:rsid w:val="00065BDC"/>
    <w:rsid w:val="00066940"/>
    <w:rsid w:val="00066E48"/>
    <w:rsid w:val="00066FF5"/>
    <w:rsid w:val="000670A2"/>
    <w:rsid w:val="0006734F"/>
    <w:rsid w:val="0006770D"/>
    <w:rsid w:val="00067EE6"/>
    <w:rsid w:val="000701DC"/>
    <w:rsid w:val="00070CAB"/>
    <w:rsid w:val="000710D2"/>
    <w:rsid w:val="000710DA"/>
    <w:rsid w:val="00071164"/>
    <w:rsid w:val="00071263"/>
    <w:rsid w:val="00071491"/>
    <w:rsid w:val="0007177A"/>
    <w:rsid w:val="00071EB8"/>
    <w:rsid w:val="000727F0"/>
    <w:rsid w:val="00072C10"/>
    <w:rsid w:val="00072E4C"/>
    <w:rsid w:val="00072F57"/>
    <w:rsid w:val="0007362C"/>
    <w:rsid w:val="00073686"/>
    <w:rsid w:val="00073B02"/>
    <w:rsid w:val="00073B39"/>
    <w:rsid w:val="0007450E"/>
    <w:rsid w:val="000746D1"/>
    <w:rsid w:val="00074748"/>
    <w:rsid w:val="00075246"/>
    <w:rsid w:val="000762DD"/>
    <w:rsid w:val="000764DE"/>
    <w:rsid w:val="00076665"/>
    <w:rsid w:val="00076C45"/>
    <w:rsid w:val="00076CDE"/>
    <w:rsid w:val="000771CB"/>
    <w:rsid w:val="000773F4"/>
    <w:rsid w:val="00077B40"/>
    <w:rsid w:val="00077C47"/>
    <w:rsid w:val="0008011A"/>
    <w:rsid w:val="0008073A"/>
    <w:rsid w:val="00080EB1"/>
    <w:rsid w:val="0008103E"/>
    <w:rsid w:val="00081C19"/>
    <w:rsid w:val="0008257B"/>
    <w:rsid w:val="000826DA"/>
    <w:rsid w:val="000829C5"/>
    <w:rsid w:val="00082A1C"/>
    <w:rsid w:val="000835B9"/>
    <w:rsid w:val="00084524"/>
    <w:rsid w:val="0008474F"/>
    <w:rsid w:val="00084834"/>
    <w:rsid w:val="00084B99"/>
    <w:rsid w:val="0008506D"/>
    <w:rsid w:val="00085435"/>
    <w:rsid w:val="000858AE"/>
    <w:rsid w:val="00085A47"/>
    <w:rsid w:val="00085F60"/>
    <w:rsid w:val="00086604"/>
    <w:rsid w:val="00086A32"/>
    <w:rsid w:val="000871F4"/>
    <w:rsid w:val="00087CBF"/>
    <w:rsid w:val="0009003F"/>
    <w:rsid w:val="000906E5"/>
    <w:rsid w:val="00090811"/>
    <w:rsid w:val="00090D08"/>
    <w:rsid w:val="000910B4"/>
    <w:rsid w:val="0009173F"/>
    <w:rsid w:val="00091B02"/>
    <w:rsid w:val="0009268E"/>
    <w:rsid w:val="00092D1B"/>
    <w:rsid w:val="00093255"/>
    <w:rsid w:val="00093861"/>
    <w:rsid w:val="00093A8E"/>
    <w:rsid w:val="00094FCF"/>
    <w:rsid w:val="00095040"/>
    <w:rsid w:val="00095184"/>
    <w:rsid w:val="0009546B"/>
    <w:rsid w:val="000955FE"/>
    <w:rsid w:val="00096E2D"/>
    <w:rsid w:val="00096F08"/>
    <w:rsid w:val="00097415"/>
    <w:rsid w:val="00097A49"/>
    <w:rsid w:val="000A00CF"/>
    <w:rsid w:val="000A0301"/>
    <w:rsid w:val="000A04B4"/>
    <w:rsid w:val="000A107F"/>
    <w:rsid w:val="000A215D"/>
    <w:rsid w:val="000A24D4"/>
    <w:rsid w:val="000A2B7C"/>
    <w:rsid w:val="000A2FEC"/>
    <w:rsid w:val="000A368E"/>
    <w:rsid w:val="000A3900"/>
    <w:rsid w:val="000A41A4"/>
    <w:rsid w:val="000A44D4"/>
    <w:rsid w:val="000A47FB"/>
    <w:rsid w:val="000A495F"/>
    <w:rsid w:val="000A4AA7"/>
    <w:rsid w:val="000A503B"/>
    <w:rsid w:val="000A7147"/>
    <w:rsid w:val="000A71E7"/>
    <w:rsid w:val="000A75FA"/>
    <w:rsid w:val="000A7737"/>
    <w:rsid w:val="000A7F18"/>
    <w:rsid w:val="000B08C6"/>
    <w:rsid w:val="000B2122"/>
    <w:rsid w:val="000B233E"/>
    <w:rsid w:val="000B2DB4"/>
    <w:rsid w:val="000B39B6"/>
    <w:rsid w:val="000B3CF9"/>
    <w:rsid w:val="000B3DC4"/>
    <w:rsid w:val="000B3E99"/>
    <w:rsid w:val="000B4328"/>
    <w:rsid w:val="000B4468"/>
    <w:rsid w:val="000B44D8"/>
    <w:rsid w:val="000B4EF6"/>
    <w:rsid w:val="000B52C7"/>
    <w:rsid w:val="000B5678"/>
    <w:rsid w:val="000B5CBE"/>
    <w:rsid w:val="000B60F5"/>
    <w:rsid w:val="000B6511"/>
    <w:rsid w:val="000B6A7A"/>
    <w:rsid w:val="000B6D45"/>
    <w:rsid w:val="000B6F85"/>
    <w:rsid w:val="000B7038"/>
    <w:rsid w:val="000B7FDE"/>
    <w:rsid w:val="000C00A9"/>
    <w:rsid w:val="000C0116"/>
    <w:rsid w:val="000C0319"/>
    <w:rsid w:val="000C0802"/>
    <w:rsid w:val="000C0815"/>
    <w:rsid w:val="000C0B2C"/>
    <w:rsid w:val="000C110B"/>
    <w:rsid w:val="000C1A46"/>
    <w:rsid w:val="000C25ED"/>
    <w:rsid w:val="000C35CC"/>
    <w:rsid w:val="000C36EA"/>
    <w:rsid w:val="000C39A6"/>
    <w:rsid w:val="000C39D2"/>
    <w:rsid w:val="000C3F58"/>
    <w:rsid w:val="000C41E7"/>
    <w:rsid w:val="000C5122"/>
    <w:rsid w:val="000C515E"/>
    <w:rsid w:val="000C533B"/>
    <w:rsid w:val="000C5EB3"/>
    <w:rsid w:val="000C604F"/>
    <w:rsid w:val="000C67C0"/>
    <w:rsid w:val="000C692F"/>
    <w:rsid w:val="000C6C14"/>
    <w:rsid w:val="000C7DAB"/>
    <w:rsid w:val="000D0192"/>
    <w:rsid w:val="000D063D"/>
    <w:rsid w:val="000D0973"/>
    <w:rsid w:val="000D0A49"/>
    <w:rsid w:val="000D19D6"/>
    <w:rsid w:val="000D19EB"/>
    <w:rsid w:val="000D1A69"/>
    <w:rsid w:val="000D1BD3"/>
    <w:rsid w:val="000D1C68"/>
    <w:rsid w:val="000D1D0C"/>
    <w:rsid w:val="000D1EBD"/>
    <w:rsid w:val="000D2085"/>
    <w:rsid w:val="000D215A"/>
    <w:rsid w:val="000D21EE"/>
    <w:rsid w:val="000D2856"/>
    <w:rsid w:val="000D2D83"/>
    <w:rsid w:val="000D2DCF"/>
    <w:rsid w:val="000D2F55"/>
    <w:rsid w:val="000D33A1"/>
    <w:rsid w:val="000D3642"/>
    <w:rsid w:val="000D4830"/>
    <w:rsid w:val="000D4A5C"/>
    <w:rsid w:val="000D4EDA"/>
    <w:rsid w:val="000D4FBA"/>
    <w:rsid w:val="000D56BC"/>
    <w:rsid w:val="000D5E4C"/>
    <w:rsid w:val="000D7B8B"/>
    <w:rsid w:val="000E1033"/>
    <w:rsid w:val="000E1932"/>
    <w:rsid w:val="000E2A6E"/>
    <w:rsid w:val="000E2E5C"/>
    <w:rsid w:val="000E318F"/>
    <w:rsid w:val="000E31A0"/>
    <w:rsid w:val="000E4BD2"/>
    <w:rsid w:val="000E4D25"/>
    <w:rsid w:val="000E5FA1"/>
    <w:rsid w:val="000E6021"/>
    <w:rsid w:val="000E6176"/>
    <w:rsid w:val="000E6762"/>
    <w:rsid w:val="000E6D18"/>
    <w:rsid w:val="000E7FFB"/>
    <w:rsid w:val="000F10D3"/>
    <w:rsid w:val="000F15E9"/>
    <w:rsid w:val="000F1805"/>
    <w:rsid w:val="000F193F"/>
    <w:rsid w:val="000F1CF1"/>
    <w:rsid w:val="000F1F44"/>
    <w:rsid w:val="000F239B"/>
    <w:rsid w:val="000F29D5"/>
    <w:rsid w:val="000F29DF"/>
    <w:rsid w:val="000F2A17"/>
    <w:rsid w:val="000F3242"/>
    <w:rsid w:val="000F332A"/>
    <w:rsid w:val="000F3E25"/>
    <w:rsid w:val="000F45A6"/>
    <w:rsid w:val="000F47C6"/>
    <w:rsid w:val="000F49FA"/>
    <w:rsid w:val="000F4D92"/>
    <w:rsid w:val="000F50DD"/>
    <w:rsid w:val="000F6B59"/>
    <w:rsid w:val="000F6D12"/>
    <w:rsid w:val="000F728C"/>
    <w:rsid w:val="000F72FD"/>
    <w:rsid w:val="000F774E"/>
    <w:rsid w:val="000F7769"/>
    <w:rsid w:val="000F7AEC"/>
    <w:rsid w:val="000F7B33"/>
    <w:rsid w:val="000F7BF3"/>
    <w:rsid w:val="000F7FFC"/>
    <w:rsid w:val="00100B56"/>
    <w:rsid w:val="00100C77"/>
    <w:rsid w:val="0010167E"/>
    <w:rsid w:val="00102B3A"/>
    <w:rsid w:val="0010347B"/>
    <w:rsid w:val="00103A53"/>
    <w:rsid w:val="00103A7B"/>
    <w:rsid w:val="0010464E"/>
    <w:rsid w:val="00104B8E"/>
    <w:rsid w:val="001050C9"/>
    <w:rsid w:val="00105529"/>
    <w:rsid w:val="001057C2"/>
    <w:rsid w:val="00105A0C"/>
    <w:rsid w:val="00105F9C"/>
    <w:rsid w:val="0010634C"/>
    <w:rsid w:val="0010636D"/>
    <w:rsid w:val="00106ED2"/>
    <w:rsid w:val="0010723D"/>
    <w:rsid w:val="00107437"/>
    <w:rsid w:val="00107647"/>
    <w:rsid w:val="00107765"/>
    <w:rsid w:val="00111549"/>
    <w:rsid w:val="001118D1"/>
    <w:rsid w:val="001125B1"/>
    <w:rsid w:val="001125B4"/>
    <w:rsid w:val="00112F28"/>
    <w:rsid w:val="00113397"/>
    <w:rsid w:val="001142E1"/>
    <w:rsid w:val="001149B0"/>
    <w:rsid w:val="0011570F"/>
    <w:rsid w:val="00117C5A"/>
    <w:rsid w:val="001210C7"/>
    <w:rsid w:val="0012241A"/>
    <w:rsid w:val="001227D2"/>
    <w:rsid w:val="001227FF"/>
    <w:rsid w:val="00122BB6"/>
    <w:rsid w:val="00122FEA"/>
    <w:rsid w:val="001238D9"/>
    <w:rsid w:val="00123A8A"/>
    <w:rsid w:val="00123B03"/>
    <w:rsid w:val="0012422E"/>
    <w:rsid w:val="0012426B"/>
    <w:rsid w:val="00124272"/>
    <w:rsid w:val="0012430C"/>
    <w:rsid w:val="0012451A"/>
    <w:rsid w:val="001245C1"/>
    <w:rsid w:val="00124792"/>
    <w:rsid w:val="00124964"/>
    <w:rsid w:val="001249AA"/>
    <w:rsid w:val="00125AC6"/>
    <w:rsid w:val="00125F3D"/>
    <w:rsid w:val="00126019"/>
    <w:rsid w:val="0012620B"/>
    <w:rsid w:val="001269B4"/>
    <w:rsid w:val="0012720F"/>
    <w:rsid w:val="00127902"/>
    <w:rsid w:val="00127A7E"/>
    <w:rsid w:val="00131BA1"/>
    <w:rsid w:val="00131E3B"/>
    <w:rsid w:val="001325BD"/>
    <w:rsid w:val="00132A20"/>
    <w:rsid w:val="001338D7"/>
    <w:rsid w:val="00133A68"/>
    <w:rsid w:val="00134175"/>
    <w:rsid w:val="0013430D"/>
    <w:rsid w:val="0013433C"/>
    <w:rsid w:val="00134351"/>
    <w:rsid w:val="001343F8"/>
    <w:rsid w:val="00134431"/>
    <w:rsid w:val="00134644"/>
    <w:rsid w:val="00135917"/>
    <w:rsid w:val="00135D71"/>
    <w:rsid w:val="0013602A"/>
    <w:rsid w:val="001360E3"/>
    <w:rsid w:val="001362C7"/>
    <w:rsid w:val="001362E5"/>
    <w:rsid w:val="0013657C"/>
    <w:rsid w:val="00137DF8"/>
    <w:rsid w:val="0014072B"/>
    <w:rsid w:val="00140BA9"/>
    <w:rsid w:val="00140E99"/>
    <w:rsid w:val="001410E8"/>
    <w:rsid w:val="00141623"/>
    <w:rsid w:val="00141E22"/>
    <w:rsid w:val="00141ED8"/>
    <w:rsid w:val="00142512"/>
    <w:rsid w:val="0014320F"/>
    <w:rsid w:val="00143306"/>
    <w:rsid w:val="00143758"/>
    <w:rsid w:val="0014378E"/>
    <w:rsid w:val="00143CFA"/>
    <w:rsid w:val="001441CE"/>
    <w:rsid w:val="00144861"/>
    <w:rsid w:val="00144A1D"/>
    <w:rsid w:val="00144CFB"/>
    <w:rsid w:val="001451C7"/>
    <w:rsid w:val="0014535B"/>
    <w:rsid w:val="001455F7"/>
    <w:rsid w:val="00145717"/>
    <w:rsid w:val="001457B1"/>
    <w:rsid w:val="00145D24"/>
    <w:rsid w:val="0014607F"/>
    <w:rsid w:val="0014654E"/>
    <w:rsid w:val="001466AF"/>
    <w:rsid w:val="00146CE5"/>
    <w:rsid w:val="001470D4"/>
    <w:rsid w:val="00147D96"/>
    <w:rsid w:val="0015000E"/>
    <w:rsid w:val="00150255"/>
    <w:rsid w:val="0015056F"/>
    <w:rsid w:val="00150E6F"/>
    <w:rsid w:val="00152123"/>
    <w:rsid w:val="001521C7"/>
    <w:rsid w:val="00152A07"/>
    <w:rsid w:val="00152A6F"/>
    <w:rsid w:val="00152E99"/>
    <w:rsid w:val="0015319A"/>
    <w:rsid w:val="0015355B"/>
    <w:rsid w:val="0015401E"/>
    <w:rsid w:val="00154385"/>
    <w:rsid w:val="00154567"/>
    <w:rsid w:val="0015469C"/>
    <w:rsid w:val="001548AF"/>
    <w:rsid w:val="00155501"/>
    <w:rsid w:val="00155C1B"/>
    <w:rsid w:val="00155D46"/>
    <w:rsid w:val="00155F9A"/>
    <w:rsid w:val="001561E4"/>
    <w:rsid w:val="00156A0A"/>
    <w:rsid w:val="00157796"/>
    <w:rsid w:val="0016068B"/>
    <w:rsid w:val="00160C17"/>
    <w:rsid w:val="00160C47"/>
    <w:rsid w:val="00160CC2"/>
    <w:rsid w:val="00160CD7"/>
    <w:rsid w:val="00160D4C"/>
    <w:rsid w:val="00163CE0"/>
    <w:rsid w:val="00163D4F"/>
    <w:rsid w:val="00164890"/>
    <w:rsid w:val="001648CD"/>
    <w:rsid w:val="00164921"/>
    <w:rsid w:val="00164A41"/>
    <w:rsid w:val="00164C49"/>
    <w:rsid w:val="001657BC"/>
    <w:rsid w:val="001663E6"/>
    <w:rsid w:val="00166CAB"/>
    <w:rsid w:val="00167655"/>
    <w:rsid w:val="00167804"/>
    <w:rsid w:val="00167AC0"/>
    <w:rsid w:val="00170EF3"/>
    <w:rsid w:val="00170F20"/>
    <w:rsid w:val="00170F9C"/>
    <w:rsid w:val="00171544"/>
    <w:rsid w:val="001733DF"/>
    <w:rsid w:val="00173575"/>
    <w:rsid w:val="00174008"/>
    <w:rsid w:val="0017409B"/>
    <w:rsid w:val="00174CC9"/>
    <w:rsid w:val="00175375"/>
    <w:rsid w:val="00175E92"/>
    <w:rsid w:val="00176010"/>
    <w:rsid w:val="00177947"/>
    <w:rsid w:val="001779CA"/>
    <w:rsid w:val="00180175"/>
    <w:rsid w:val="001802B0"/>
    <w:rsid w:val="00180403"/>
    <w:rsid w:val="00180504"/>
    <w:rsid w:val="00180EC2"/>
    <w:rsid w:val="001815A1"/>
    <w:rsid w:val="0018172E"/>
    <w:rsid w:val="00181865"/>
    <w:rsid w:val="00182CC4"/>
    <w:rsid w:val="00182FED"/>
    <w:rsid w:val="00183156"/>
    <w:rsid w:val="001831F7"/>
    <w:rsid w:val="00183321"/>
    <w:rsid w:val="00183C2C"/>
    <w:rsid w:val="00185359"/>
    <w:rsid w:val="0018635B"/>
    <w:rsid w:val="00186571"/>
    <w:rsid w:val="00186AB4"/>
    <w:rsid w:val="00187588"/>
    <w:rsid w:val="0018760E"/>
    <w:rsid w:val="00187DE4"/>
    <w:rsid w:val="001904FE"/>
    <w:rsid w:val="00190966"/>
    <w:rsid w:val="00190B72"/>
    <w:rsid w:val="00190CA4"/>
    <w:rsid w:val="00190E1F"/>
    <w:rsid w:val="001927A4"/>
    <w:rsid w:val="00192AD6"/>
    <w:rsid w:val="00192E53"/>
    <w:rsid w:val="00193102"/>
    <w:rsid w:val="001931AE"/>
    <w:rsid w:val="0019387D"/>
    <w:rsid w:val="00193B80"/>
    <w:rsid w:val="00194475"/>
    <w:rsid w:val="001945C4"/>
    <w:rsid w:val="001946A8"/>
    <w:rsid w:val="0019526A"/>
    <w:rsid w:val="00195512"/>
    <w:rsid w:val="00196AD1"/>
    <w:rsid w:val="00197563"/>
    <w:rsid w:val="00197D93"/>
    <w:rsid w:val="00197DF8"/>
    <w:rsid w:val="001A070A"/>
    <w:rsid w:val="001A0D43"/>
    <w:rsid w:val="001A0FD7"/>
    <w:rsid w:val="001A15A9"/>
    <w:rsid w:val="001A238B"/>
    <w:rsid w:val="001A2963"/>
    <w:rsid w:val="001A301B"/>
    <w:rsid w:val="001A385A"/>
    <w:rsid w:val="001A3A67"/>
    <w:rsid w:val="001A3D96"/>
    <w:rsid w:val="001A3FD3"/>
    <w:rsid w:val="001A5064"/>
    <w:rsid w:val="001A572C"/>
    <w:rsid w:val="001A5ED5"/>
    <w:rsid w:val="001A60DA"/>
    <w:rsid w:val="001A65FB"/>
    <w:rsid w:val="001A6686"/>
    <w:rsid w:val="001B02E1"/>
    <w:rsid w:val="001B0740"/>
    <w:rsid w:val="001B0852"/>
    <w:rsid w:val="001B0DBF"/>
    <w:rsid w:val="001B110C"/>
    <w:rsid w:val="001B15FB"/>
    <w:rsid w:val="001B2A33"/>
    <w:rsid w:val="001B2A99"/>
    <w:rsid w:val="001B2C9A"/>
    <w:rsid w:val="001B3AEF"/>
    <w:rsid w:val="001B3BFA"/>
    <w:rsid w:val="001B3D3F"/>
    <w:rsid w:val="001B3F67"/>
    <w:rsid w:val="001B446A"/>
    <w:rsid w:val="001B5385"/>
    <w:rsid w:val="001B53EF"/>
    <w:rsid w:val="001B5814"/>
    <w:rsid w:val="001B5C05"/>
    <w:rsid w:val="001B5D5D"/>
    <w:rsid w:val="001B65C1"/>
    <w:rsid w:val="001B669D"/>
    <w:rsid w:val="001B69D5"/>
    <w:rsid w:val="001B6D3F"/>
    <w:rsid w:val="001B70F0"/>
    <w:rsid w:val="001B794A"/>
    <w:rsid w:val="001B7E87"/>
    <w:rsid w:val="001C1A54"/>
    <w:rsid w:val="001C1D6B"/>
    <w:rsid w:val="001C214E"/>
    <w:rsid w:val="001C21C4"/>
    <w:rsid w:val="001C2471"/>
    <w:rsid w:val="001C2A3A"/>
    <w:rsid w:val="001C2DDB"/>
    <w:rsid w:val="001C310B"/>
    <w:rsid w:val="001C315B"/>
    <w:rsid w:val="001C31F0"/>
    <w:rsid w:val="001C3250"/>
    <w:rsid w:val="001C359F"/>
    <w:rsid w:val="001C3FF0"/>
    <w:rsid w:val="001C4C00"/>
    <w:rsid w:val="001C4E3C"/>
    <w:rsid w:val="001C5742"/>
    <w:rsid w:val="001C5D67"/>
    <w:rsid w:val="001C6A1F"/>
    <w:rsid w:val="001C6D48"/>
    <w:rsid w:val="001C6DCD"/>
    <w:rsid w:val="001C7509"/>
    <w:rsid w:val="001D077B"/>
    <w:rsid w:val="001D0AA3"/>
    <w:rsid w:val="001D0BC0"/>
    <w:rsid w:val="001D1A12"/>
    <w:rsid w:val="001D22F5"/>
    <w:rsid w:val="001D24CB"/>
    <w:rsid w:val="001D2B5B"/>
    <w:rsid w:val="001D2E89"/>
    <w:rsid w:val="001D2EC0"/>
    <w:rsid w:val="001D333B"/>
    <w:rsid w:val="001D360D"/>
    <w:rsid w:val="001D38A3"/>
    <w:rsid w:val="001D3F5D"/>
    <w:rsid w:val="001D45C5"/>
    <w:rsid w:val="001D4AA7"/>
    <w:rsid w:val="001D4AAA"/>
    <w:rsid w:val="001D4B4C"/>
    <w:rsid w:val="001D588E"/>
    <w:rsid w:val="001D66CB"/>
    <w:rsid w:val="001D6DF3"/>
    <w:rsid w:val="001D6FDD"/>
    <w:rsid w:val="001D70B3"/>
    <w:rsid w:val="001D72EA"/>
    <w:rsid w:val="001D73C2"/>
    <w:rsid w:val="001D7770"/>
    <w:rsid w:val="001D7F12"/>
    <w:rsid w:val="001E030E"/>
    <w:rsid w:val="001E2615"/>
    <w:rsid w:val="001E27E1"/>
    <w:rsid w:val="001E2941"/>
    <w:rsid w:val="001E295D"/>
    <w:rsid w:val="001E2B03"/>
    <w:rsid w:val="001E2F95"/>
    <w:rsid w:val="001E310D"/>
    <w:rsid w:val="001E330F"/>
    <w:rsid w:val="001E3847"/>
    <w:rsid w:val="001E3DC3"/>
    <w:rsid w:val="001E4893"/>
    <w:rsid w:val="001E49A7"/>
    <w:rsid w:val="001E4A9E"/>
    <w:rsid w:val="001E50EC"/>
    <w:rsid w:val="001E512B"/>
    <w:rsid w:val="001E5D8A"/>
    <w:rsid w:val="001E6A34"/>
    <w:rsid w:val="001E7080"/>
    <w:rsid w:val="001E7143"/>
    <w:rsid w:val="001E7B19"/>
    <w:rsid w:val="001E7C94"/>
    <w:rsid w:val="001F0B87"/>
    <w:rsid w:val="001F0F86"/>
    <w:rsid w:val="001F1570"/>
    <w:rsid w:val="001F169F"/>
    <w:rsid w:val="001F18B5"/>
    <w:rsid w:val="001F2463"/>
    <w:rsid w:val="001F2562"/>
    <w:rsid w:val="001F25E1"/>
    <w:rsid w:val="001F2793"/>
    <w:rsid w:val="001F2B46"/>
    <w:rsid w:val="001F2BB7"/>
    <w:rsid w:val="001F2F22"/>
    <w:rsid w:val="001F3067"/>
    <w:rsid w:val="001F3573"/>
    <w:rsid w:val="001F37BF"/>
    <w:rsid w:val="001F3EC9"/>
    <w:rsid w:val="001F3F00"/>
    <w:rsid w:val="001F41D8"/>
    <w:rsid w:val="001F422B"/>
    <w:rsid w:val="001F427C"/>
    <w:rsid w:val="001F4778"/>
    <w:rsid w:val="001F4C1B"/>
    <w:rsid w:val="001F50D4"/>
    <w:rsid w:val="001F5CAF"/>
    <w:rsid w:val="001F687C"/>
    <w:rsid w:val="001F6CCA"/>
    <w:rsid w:val="001F7178"/>
    <w:rsid w:val="001F7450"/>
    <w:rsid w:val="001F79E8"/>
    <w:rsid w:val="00200F59"/>
    <w:rsid w:val="002012F0"/>
    <w:rsid w:val="00201AB1"/>
    <w:rsid w:val="00201EA8"/>
    <w:rsid w:val="00201F6C"/>
    <w:rsid w:val="00202558"/>
    <w:rsid w:val="00202858"/>
    <w:rsid w:val="00202C34"/>
    <w:rsid w:val="00202CFB"/>
    <w:rsid w:val="002030F8"/>
    <w:rsid w:val="00203198"/>
    <w:rsid w:val="00203380"/>
    <w:rsid w:val="00203385"/>
    <w:rsid w:val="002045E7"/>
    <w:rsid w:val="00204EFC"/>
    <w:rsid w:val="002052EF"/>
    <w:rsid w:val="00205489"/>
    <w:rsid w:val="0020556A"/>
    <w:rsid w:val="00206281"/>
    <w:rsid w:val="002063FE"/>
    <w:rsid w:val="00206408"/>
    <w:rsid w:val="0020665E"/>
    <w:rsid w:val="00206999"/>
    <w:rsid w:val="002069F4"/>
    <w:rsid w:val="00206CF5"/>
    <w:rsid w:val="002072E8"/>
    <w:rsid w:val="00207735"/>
    <w:rsid w:val="002079EF"/>
    <w:rsid w:val="00207F4A"/>
    <w:rsid w:val="00210568"/>
    <w:rsid w:val="00210578"/>
    <w:rsid w:val="00211592"/>
    <w:rsid w:val="002118E1"/>
    <w:rsid w:val="00211C32"/>
    <w:rsid w:val="00211D28"/>
    <w:rsid w:val="0021289A"/>
    <w:rsid w:val="00212927"/>
    <w:rsid w:val="00212DD3"/>
    <w:rsid w:val="00213179"/>
    <w:rsid w:val="00213EC4"/>
    <w:rsid w:val="00214B24"/>
    <w:rsid w:val="00214C10"/>
    <w:rsid w:val="002154F0"/>
    <w:rsid w:val="00215E72"/>
    <w:rsid w:val="00215EF3"/>
    <w:rsid w:val="00216ADB"/>
    <w:rsid w:val="00216CFE"/>
    <w:rsid w:val="0021721E"/>
    <w:rsid w:val="00217303"/>
    <w:rsid w:val="00217305"/>
    <w:rsid w:val="00220575"/>
    <w:rsid w:val="00221BD6"/>
    <w:rsid w:val="00221C43"/>
    <w:rsid w:val="0022338C"/>
    <w:rsid w:val="00223B8D"/>
    <w:rsid w:val="00223EB9"/>
    <w:rsid w:val="00224842"/>
    <w:rsid w:val="00225150"/>
    <w:rsid w:val="00225F3E"/>
    <w:rsid w:val="00226309"/>
    <w:rsid w:val="00226374"/>
    <w:rsid w:val="0022642F"/>
    <w:rsid w:val="00227A80"/>
    <w:rsid w:val="00227FA1"/>
    <w:rsid w:val="00230248"/>
    <w:rsid w:val="00230DFB"/>
    <w:rsid w:val="0023138A"/>
    <w:rsid w:val="00231C32"/>
    <w:rsid w:val="002320B4"/>
    <w:rsid w:val="002321FD"/>
    <w:rsid w:val="002323EA"/>
    <w:rsid w:val="002325C5"/>
    <w:rsid w:val="00232971"/>
    <w:rsid w:val="00232EA2"/>
    <w:rsid w:val="002331DD"/>
    <w:rsid w:val="002335C7"/>
    <w:rsid w:val="00234045"/>
    <w:rsid w:val="00234DA1"/>
    <w:rsid w:val="00235068"/>
    <w:rsid w:val="00235307"/>
    <w:rsid w:val="002358B8"/>
    <w:rsid w:val="00235A29"/>
    <w:rsid w:val="002362E9"/>
    <w:rsid w:val="00236D41"/>
    <w:rsid w:val="002375E2"/>
    <w:rsid w:val="002406C1"/>
    <w:rsid w:val="00240A21"/>
    <w:rsid w:val="00240C4E"/>
    <w:rsid w:val="002413A7"/>
    <w:rsid w:val="002421D7"/>
    <w:rsid w:val="002425EF"/>
    <w:rsid w:val="0024300E"/>
    <w:rsid w:val="0024334F"/>
    <w:rsid w:val="002433B7"/>
    <w:rsid w:val="00243899"/>
    <w:rsid w:val="002439FA"/>
    <w:rsid w:val="00244192"/>
    <w:rsid w:val="002445E7"/>
    <w:rsid w:val="00244A4D"/>
    <w:rsid w:val="002452D8"/>
    <w:rsid w:val="00245A24"/>
    <w:rsid w:val="00245A5F"/>
    <w:rsid w:val="00245AE0"/>
    <w:rsid w:val="002464DA"/>
    <w:rsid w:val="00246733"/>
    <w:rsid w:val="00247870"/>
    <w:rsid w:val="00247AC0"/>
    <w:rsid w:val="00247B94"/>
    <w:rsid w:val="00247BDA"/>
    <w:rsid w:val="00247DD9"/>
    <w:rsid w:val="00250499"/>
    <w:rsid w:val="00250B0D"/>
    <w:rsid w:val="00250BD9"/>
    <w:rsid w:val="00250F62"/>
    <w:rsid w:val="0025110D"/>
    <w:rsid w:val="00251B01"/>
    <w:rsid w:val="00251BE4"/>
    <w:rsid w:val="00251D3F"/>
    <w:rsid w:val="00252D2E"/>
    <w:rsid w:val="00253501"/>
    <w:rsid w:val="002549C5"/>
    <w:rsid w:val="00254A92"/>
    <w:rsid w:val="00254B55"/>
    <w:rsid w:val="00255517"/>
    <w:rsid w:val="00255D55"/>
    <w:rsid w:val="002563E0"/>
    <w:rsid w:val="002573E1"/>
    <w:rsid w:val="00260956"/>
    <w:rsid w:val="002619D4"/>
    <w:rsid w:val="00261FB3"/>
    <w:rsid w:val="002624D1"/>
    <w:rsid w:val="002635A3"/>
    <w:rsid w:val="00263682"/>
    <w:rsid w:val="00263A4F"/>
    <w:rsid w:val="00264106"/>
    <w:rsid w:val="00264385"/>
    <w:rsid w:val="00265E6C"/>
    <w:rsid w:val="0026623F"/>
    <w:rsid w:val="00266362"/>
    <w:rsid w:val="002667DA"/>
    <w:rsid w:val="00267D94"/>
    <w:rsid w:val="0027128F"/>
    <w:rsid w:val="002713BE"/>
    <w:rsid w:val="00271701"/>
    <w:rsid w:val="00271856"/>
    <w:rsid w:val="0027233E"/>
    <w:rsid w:val="00272D3A"/>
    <w:rsid w:val="00272D95"/>
    <w:rsid w:val="00272FFE"/>
    <w:rsid w:val="0027405C"/>
    <w:rsid w:val="00274404"/>
    <w:rsid w:val="002746B3"/>
    <w:rsid w:val="00274823"/>
    <w:rsid w:val="00274B5E"/>
    <w:rsid w:val="00274E67"/>
    <w:rsid w:val="0027503C"/>
    <w:rsid w:val="002753CA"/>
    <w:rsid w:val="00275CAC"/>
    <w:rsid w:val="002761E7"/>
    <w:rsid w:val="00276643"/>
    <w:rsid w:val="00276727"/>
    <w:rsid w:val="00276CC1"/>
    <w:rsid w:val="00277C4A"/>
    <w:rsid w:val="002803D7"/>
    <w:rsid w:val="0028057D"/>
    <w:rsid w:val="00280F68"/>
    <w:rsid w:val="00281CE4"/>
    <w:rsid w:val="00281EEB"/>
    <w:rsid w:val="002828E8"/>
    <w:rsid w:val="00282D00"/>
    <w:rsid w:val="00283497"/>
    <w:rsid w:val="002834B8"/>
    <w:rsid w:val="00283756"/>
    <w:rsid w:val="00284B23"/>
    <w:rsid w:val="00284FBB"/>
    <w:rsid w:val="0028584A"/>
    <w:rsid w:val="0028588C"/>
    <w:rsid w:val="00286026"/>
    <w:rsid w:val="002867BD"/>
    <w:rsid w:val="00286A21"/>
    <w:rsid w:val="00287E26"/>
    <w:rsid w:val="002903DF"/>
    <w:rsid w:val="002907C9"/>
    <w:rsid w:val="002910EA"/>
    <w:rsid w:val="002916C0"/>
    <w:rsid w:val="0029200E"/>
    <w:rsid w:val="0029263C"/>
    <w:rsid w:val="00293378"/>
    <w:rsid w:val="002935E9"/>
    <w:rsid w:val="00294855"/>
    <w:rsid w:val="00294DBB"/>
    <w:rsid w:val="00295664"/>
    <w:rsid w:val="002956E1"/>
    <w:rsid w:val="002957AC"/>
    <w:rsid w:val="002958C5"/>
    <w:rsid w:val="00295987"/>
    <w:rsid w:val="00295A7A"/>
    <w:rsid w:val="00295C98"/>
    <w:rsid w:val="00295D82"/>
    <w:rsid w:val="00296833"/>
    <w:rsid w:val="00296DF4"/>
    <w:rsid w:val="00297096"/>
    <w:rsid w:val="0029741A"/>
    <w:rsid w:val="00297493"/>
    <w:rsid w:val="002978DD"/>
    <w:rsid w:val="00297A0C"/>
    <w:rsid w:val="00297A8D"/>
    <w:rsid w:val="002A0288"/>
    <w:rsid w:val="002A0AC3"/>
    <w:rsid w:val="002A0D26"/>
    <w:rsid w:val="002A0EAC"/>
    <w:rsid w:val="002A1040"/>
    <w:rsid w:val="002A111C"/>
    <w:rsid w:val="002A13F4"/>
    <w:rsid w:val="002A1A61"/>
    <w:rsid w:val="002A257A"/>
    <w:rsid w:val="002A269B"/>
    <w:rsid w:val="002A2973"/>
    <w:rsid w:val="002A2E81"/>
    <w:rsid w:val="002A2EF8"/>
    <w:rsid w:val="002A388A"/>
    <w:rsid w:val="002A49D4"/>
    <w:rsid w:val="002A4CDA"/>
    <w:rsid w:val="002A5017"/>
    <w:rsid w:val="002A5409"/>
    <w:rsid w:val="002A6F92"/>
    <w:rsid w:val="002A7161"/>
    <w:rsid w:val="002B01C2"/>
    <w:rsid w:val="002B1441"/>
    <w:rsid w:val="002B2145"/>
    <w:rsid w:val="002B2715"/>
    <w:rsid w:val="002B2A6B"/>
    <w:rsid w:val="002B2C23"/>
    <w:rsid w:val="002B2CDD"/>
    <w:rsid w:val="002B4106"/>
    <w:rsid w:val="002B5B97"/>
    <w:rsid w:val="002B62D6"/>
    <w:rsid w:val="002B68A4"/>
    <w:rsid w:val="002B6968"/>
    <w:rsid w:val="002B7019"/>
    <w:rsid w:val="002B727E"/>
    <w:rsid w:val="002B7573"/>
    <w:rsid w:val="002B7954"/>
    <w:rsid w:val="002B7958"/>
    <w:rsid w:val="002B7983"/>
    <w:rsid w:val="002B7B55"/>
    <w:rsid w:val="002C0689"/>
    <w:rsid w:val="002C07CD"/>
    <w:rsid w:val="002C0C2E"/>
    <w:rsid w:val="002C1AD3"/>
    <w:rsid w:val="002C1C3F"/>
    <w:rsid w:val="002C1FFC"/>
    <w:rsid w:val="002C2132"/>
    <w:rsid w:val="002C23EF"/>
    <w:rsid w:val="002C2488"/>
    <w:rsid w:val="002C2D6B"/>
    <w:rsid w:val="002C2FDE"/>
    <w:rsid w:val="002C3BAF"/>
    <w:rsid w:val="002C4235"/>
    <w:rsid w:val="002C4345"/>
    <w:rsid w:val="002C55E2"/>
    <w:rsid w:val="002C5656"/>
    <w:rsid w:val="002C5726"/>
    <w:rsid w:val="002C5E78"/>
    <w:rsid w:val="002C677C"/>
    <w:rsid w:val="002C6831"/>
    <w:rsid w:val="002C69B7"/>
    <w:rsid w:val="002C6AF7"/>
    <w:rsid w:val="002C6CF4"/>
    <w:rsid w:val="002C727C"/>
    <w:rsid w:val="002C7474"/>
    <w:rsid w:val="002C7F7D"/>
    <w:rsid w:val="002C7FAE"/>
    <w:rsid w:val="002D0074"/>
    <w:rsid w:val="002D0082"/>
    <w:rsid w:val="002D184A"/>
    <w:rsid w:val="002D258B"/>
    <w:rsid w:val="002D27DE"/>
    <w:rsid w:val="002D2A9D"/>
    <w:rsid w:val="002D2BDD"/>
    <w:rsid w:val="002D324C"/>
    <w:rsid w:val="002D345D"/>
    <w:rsid w:val="002D3AFD"/>
    <w:rsid w:val="002D3C8E"/>
    <w:rsid w:val="002D4595"/>
    <w:rsid w:val="002D47EF"/>
    <w:rsid w:val="002D5200"/>
    <w:rsid w:val="002D5250"/>
    <w:rsid w:val="002D5854"/>
    <w:rsid w:val="002D5999"/>
    <w:rsid w:val="002D609A"/>
    <w:rsid w:val="002D6E22"/>
    <w:rsid w:val="002D70F2"/>
    <w:rsid w:val="002D71DF"/>
    <w:rsid w:val="002D78FD"/>
    <w:rsid w:val="002E05DB"/>
    <w:rsid w:val="002E1466"/>
    <w:rsid w:val="002E1D35"/>
    <w:rsid w:val="002E1E83"/>
    <w:rsid w:val="002E20EB"/>
    <w:rsid w:val="002E2178"/>
    <w:rsid w:val="002E2CB5"/>
    <w:rsid w:val="002E2E8E"/>
    <w:rsid w:val="002E36A4"/>
    <w:rsid w:val="002E4214"/>
    <w:rsid w:val="002E4C52"/>
    <w:rsid w:val="002E4C75"/>
    <w:rsid w:val="002E502A"/>
    <w:rsid w:val="002E58B1"/>
    <w:rsid w:val="002E70C2"/>
    <w:rsid w:val="002F0A42"/>
    <w:rsid w:val="002F0CE4"/>
    <w:rsid w:val="002F0FD9"/>
    <w:rsid w:val="002F12DA"/>
    <w:rsid w:val="002F1911"/>
    <w:rsid w:val="002F2085"/>
    <w:rsid w:val="002F2204"/>
    <w:rsid w:val="002F2A98"/>
    <w:rsid w:val="002F2F02"/>
    <w:rsid w:val="002F364E"/>
    <w:rsid w:val="002F3AA7"/>
    <w:rsid w:val="002F3BE2"/>
    <w:rsid w:val="002F3D33"/>
    <w:rsid w:val="002F40EB"/>
    <w:rsid w:val="002F461B"/>
    <w:rsid w:val="002F5263"/>
    <w:rsid w:val="002F655D"/>
    <w:rsid w:val="002F6F0D"/>
    <w:rsid w:val="002F7476"/>
    <w:rsid w:val="002F74AA"/>
    <w:rsid w:val="002F7DEE"/>
    <w:rsid w:val="00300FFF"/>
    <w:rsid w:val="00301BB2"/>
    <w:rsid w:val="003026EE"/>
    <w:rsid w:val="00302F02"/>
    <w:rsid w:val="003031E6"/>
    <w:rsid w:val="00304171"/>
    <w:rsid w:val="003041A7"/>
    <w:rsid w:val="00304391"/>
    <w:rsid w:val="00304907"/>
    <w:rsid w:val="00304CE8"/>
    <w:rsid w:val="00305337"/>
    <w:rsid w:val="003061BA"/>
    <w:rsid w:val="00306C2A"/>
    <w:rsid w:val="003070A1"/>
    <w:rsid w:val="003076EA"/>
    <w:rsid w:val="00307DCE"/>
    <w:rsid w:val="003101FD"/>
    <w:rsid w:val="00310327"/>
    <w:rsid w:val="003103B2"/>
    <w:rsid w:val="0031054B"/>
    <w:rsid w:val="00310724"/>
    <w:rsid w:val="00310952"/>
    <w:rsid w:val="003114DA"/>
    <w:rsid w:val="003116FC"/>
    <w:rsid w:val="00312846"/>
    <w:rsid w:val="00312B1C"/>
    <w:rsid w:val="00313716"/>
    <w:rsid w:val="00313B0E"/>
    <w:rsid w:val="003140A4"/>
    <w:rsid w:val="003144E9"/>
    <w:rsid w:val="003146E0"/>
    <w:rsid w:val="00314933"/>
    <w:rsid w:val="00314EAE"/>
    <w:rsid w:val="0031531A"/>
    <w:rsid w:val="00315358"/>
    <w:rsid w:val="00315F91"/>
    <w:rsid w:val="003163FC"/>
    <w:rsid w:val="003165A5"/>
    <w:rsid w:val="00316A52"/>
    <w:rsid w:val="00316A65"/>
    <w:rsid w:val="0031713F"/>
    <w:rsid w:val="00317449"/>
    <w:rsid w:val="00317E31"/>
    <w:rsid w:val="00320172"/>
    <w:rsid w:val="00320742"/>
    <w:rsid w:val="003214FD"/>
    <w:rsid w:val="003215A0"/>
    <w:rsid w:val="00321D1B"/>
    <w:rsid w:val="0032210B"/>
    <w:rsid w:val="0032236A"/>
    <w:rsid w:val="00322FF1"/>
    <w:rsid w:val="003238FB"/>
    <w:rsid w:val="00324F66"/>
    <w:rsid w:val="0032503C"/>
    <w:rsid w:val="003255BE"/>
    <w:rsid w:val="003255F0"/>
    <w:rsid w:val="0032620B"/>
    <w:rsid w:val="00326315"/>
    <w:rsid w:val="00326681"/>
    <w:rsid w:val="003271A9"/>
    <w:rsid w:val="00327660"/>
    <w:rsid w:val="00327698"/>
    <w:rsid w:val="00330FB0"/>
    <w:rsid w:val="00331557"/>
    <w:rsid w:val="00331D10"/>
    <w:rsid w:val="00332278"/>
    <w:rsid w:val="00332B16"/>
    <w:rsid w:val="003331B7"/>
    <w:rsid w:val="003334C1"/>
    <w:rsid w:val="00333F84"/>
    <w:rsid w:val="00334010"/>
    <w:rsid w:val="0033419D"/>
    <w:rsid w:val="00334335"/>
    <w:rsid w:val="00334420"/>
    <w:rsid w:val="003346AF"/>
    <w:rsid w:val="003356F5"/>
    <w:rsid w:val="00335EDD"/>
    <w:rsid w:val="00336499"/>
    <w:rsid w:val="003364DA"/>
    <w:rsid w:val="003372A1"/>
    <w:rsid w:val="0033731D"/>
    <w:rsid w:val="00337C93"/>
    <w:rsid w:val="00340F37"/>
    <w:rsid w:val="00341119"/>
    <w:rsid w:val="00341BC4"/>
    <w:rsid w:val="0034219D"/>
    <w:rsid w:val="003427BA"/>
    <w:rsid w:val="00342963"/>
    <w:rsid w:val="00342DE1"/>
    <w:rsid w:val="00342FDF"/>
    <w:rsid w:val="003430BD"/>
    <w:rsid w:val="003439FE"/>
    <w:rsid w:val="00343B6F"/>
    <w:rsid w:val="0034470F"/>
    <w:rsid w:val="0034524B"/>
    <w:rsid w:val="00345A4E"/>
    <w:rsid w:val="00345E2E"/>
    <w:rsid w:val="0034673B"/>
    <w:rsid w:val="003469A3"/>
    <w:rsid w:val="00346C9F"/>
    <w:rsid w:val="00347B8F"/>
    <w:rsid w:val="0035065E"/>
    <w:rsid w:val="00350A5F"/>
    <w:rsid w:val="00350D4A"/>
    <w:rsid w:val="003511AD"/>
    <w:rsid w:val="00351428"/>
    <w:rsid w:val="00351556"/>
    <w:rsid w:val="00351D77"/>
    <w:rsid w:val="003525C0"/>
    <w:rsid w:val="003533A1"/>
    <w:rsid w:val="0035357F"/>
    <w:rsid w:val="00353864"/>
    <w:rsid w:val="00353B8A"/>
    <w:rsid w:val="00354173"/>
    <w:rsid w:val="00354258"/>
    <w:rsid w:val="0035484B"/>
    <w:rsid w:val="00354D91"/>
    <w:rsid w:val="0035562D"/>
    <w:rsid w:val="00355924"/>
    <w:rsid w:val="00355C5C"/>
    <w:rsid w:val="00355C6E"/>
    <w:rsid w:val="00355DF5"/>
    <w:rsid w:val="00355EC7"/>
    <w:rsid w:val="00355FFE"/>
    <w:rsid w:val="00356A90"/>
    <w:rsid w:val="00357D4B"/>
    <w:rsid w:val="00360547"/>
    <w:rsid w:val="00360CEB"/>
    <w:rsid w:val="00360F1D"/>
    <w:rsid w:val="00360FFB"/>
    <w:rsid w:val="0036110F"/>
    <w:rsid w:val="003617DB"/>
    <w:rsid w:val="00361A80"/>
    <w:rsid w:val="00362F17"/>
    <w:rsid w:val="00363557"/>
    <w:rsid w:val="00363794"/>
    <w:rsid w:val="00363F7F"/>
    <w:rsid w:val="0036478C"/>
    <w:rsid w:val="00364B2C"/>
    <w:rsid w:val="00364F92"/>
    <w:rsid w:val="00365158"/>
    <w:rsid w:val="00366762"/>
    <w:rsid w:val="003667B3"/>
    <w:rsid w:val="00366F6F"/>
    <w:rsid w:val="0037050A"/>
    <w:rsid w:val="003707C9"/>
    <w:rsid w:val="003708BF"/>
    <w:rsid w:val="00370A6B"/>
    <w:rsid w:val="00370DB5"/>
    <w:rsid w:val="00370FFE"/>
    <w:rsid w:val="003714BF"/>
    <w:rsid w:val="00371617"/>
    <w:rsid w:val="00371CE8"/>
    <w:rsid w:val="00372927"/>
    <w:rsid w:val="00372CD6"/>
    <w:rsid w:val="0037339F"/>
    <w:rsid w:val="003733C0"/>
    <w:rsid w:val="00373550"/>
    <w:rsid w:val="003742F7"/>
    <w:rsid w:val="00374658"/>
    <w:rsid w:val="00374695"/>
    <w:rsid w:val="00374A09"/>
    <w:rsid w:val="003755A0"/>
    <w:rsid w:val="003761AB"/>
    <w:rsid w:val="00376DD2"/>
    <w:rsid w:val="00377223"/>
    <w:rsid w:val="00377A04"/>
    <w:rsid w:val="00380010"/>
    <w:rsid w:val="00381A09"/>
    <w:rsid w:val="00381A0A"/>
    <w:rsid w:val="00381C5D"/>
    <w:rsid w:val="00382436"/>
    <w:rsid w:val="003824CF"/>
    <w:rsid w:val="00382962"/>
    <w:rsid w:val="0038447C"/>
    <w:rsid w:val="003845AF"/>
    <w:rsid w:val="00384BDE"/>
    <w:rsid w:val="00384E0E"/>
    <w:rsid w:val="00384F10"/>
    <w:rsid w:val="00385702"/>
    <w:rsid w:val="00385876"/>
    <w:rsid w:val="00385A10"/>
    <w:rsid w:val="00385A75"/>
    <w:rsid w:val="003863D2"/>
    <w:rsid w:val="00386910"/>
    <w:rsid w:val="00387279"/>
    <w:rsid w:val="003878A3"/>
    <w:rsid w:val="00387C8A"/>
    <w:rsid w:val="00387EF8"/>
    <w:rsid w:val="00390232"/>
    <w:rsid w:val="00390D99"/>
    <w:rsid w:val="00390DCD"/>
    <w:rsid w:val="00390EE2"/>
    <w:rsid w:val="0039138E"/>
    <w:rsid w:val="00391B52"/>
    <w:rsid w:val="003925DA"/>
    <w:rsid w:val="00392A06"/>
    <w:rsid w:val="00392E6B"/>
    <w:rsid w:val="003933FA"/>
    <w:rsid w:val="00393A9B"/>
    <w:rsid w:val="003945D6"/>
    <w:rsid w:val="00394675"/>
    <w:rsid w:val="00394DE4"/>
    <w:rsid w:val="00395360"/>
    <w:rsid w:val="003953BE"/>
    <w:rsid w:val="00395BBB"/>
    <w:rsid w:val="00395C4E"/>
    <w:rsid w:val="00396C6F"/>
    <w:rsid w:val="00397CA1"/>
    <w:rsid w:val="003A05C2"/>
    <w:rsid w:val="003A0B09"/>
    <w:rsid w:val="003A0F7E"/>
    <w:rsid w:val="003A1026"/>
    <w:rsid w:val="003A2613"/>
    <w:rsid w:val="003A3490"/>
    <w:rsid w:val="003A3801"/>
    <w:rsid w:val="003A4130"/>
    <w:rsid w:val="003A4155"/>
    <w:rsid w:val="003A4230"/>
    <w:rsid w:val="003A43BD"/>
    <w:rsid w:val="003A5786"/>
    <w:rsid w:val="003A5AB0"/>
    <w:rsid w:val="003A5E09"/>
    <w:rsid w:val="003A5E99"/>
    <w:rsid w:val="003A6164"/>
    <w:rsid w:val="003A662D"/>
    <w:rsid w:val="003A685D"/>
    <w:rsid w:val="003A6C2D"/>
    <w:rsid w:val="003A6D08"/>
    <w:rsid w:val="003A6DC4"/>
    <w:rsid w:val="003A78ED"/>
    <w:rsid w:val="003A7EBF"/>
    <w:rsid w:val="003B00A7"/>
    <w:rsid w:val="003B0AF3"/>
    <w:rsid w:val="003B0D51"/>
    <w:rsid w:val="003B1FF5"/>
    <w:rsid w:val="003B22D8"/>
    <w:rsid w:val="003B23D6"/>
    <w:rsid w:val="003B2B2C"/>
    <w:rsid w:val="003B328B"/>
    <w:rsid w:val="003B351F"/>
    <w:rsid w:val="003B3854"/>
    <w:rsid w:val="003B3DB8"/>
    <w:rsid w:val="003B413B"/>
    <w:rsid w:val="003B49E3"/>
    <w:rsid w:val="003B500F"/>
    <w:rsid w:val="003B51A9"/>
    <w:rsid w:val="003B5287"/>
    <w:rsid w:val="003B53B7"/>
    <w:rsid w:val="003B5769"/>
    <w:rsid w:val="003B5CFB"/>
    <w:rsid w:val="003B6DC3"/>
    <w:rsid w:val="003B7553"/>
    <w:rsid w:val="003B76AE"/>
    <w:rsid w:val="003B79B5"/>
    <w:rsid w:val="003B7A62"/>
    <w:rsid w:val="003B7CBD"/>
    <w:rsid w:val="003C0541"/>
    <w:rsid w:val="003C05CB"/>
    <w:rsid w:val="003C0639"/>
    <w:rsid w:val="003C0BDE"/>
    <w:rsid w:val="003C0CB3"/>
    <w:rsid w:val="003C0DE3"/>
    <w:rsid w:val="003C0E77"/>
    <w:rsid w:val="003C15F0"/>
    <w:rsid w:val="003C178E"/>
    <w:rsid w:val="003C21A6"/>
    <w:rsid w:val="003C21F4"/>
    <w:rsid w:val="003C2350"/>
    <w:rsid w:val="003C26EE"/>
    <w:rsid w:val="003C2B0D"/>
    <w:rsid w:val="003C302E"/>
    <w:rsid w:val="003C372E"/>
    <w:rsid w:val="003C3B8B"/>
    <w:rsid w:val="003C4693"/>
    <w:rsid w:val="003C5D1F"/>
    <w:rsid w:val="003C5D96"/>
    <w:rsid w:val="003C71DA"/>
    <w:rsid w:val="003C74A9"/>
    <w:rsid w:val="003C7D41"/>
    <w:rsid w:val="003D029D"/>
    <w:rsid w:val="003D066F"/>
    <w:rsid w:val="003D0A78"/>
    <w:rsid w:val="003D0E6C"/>
    <w:rsid w:val="003D130B"/>
    <w:rsid w:val="003D2008"/>
    <w:rsid w:val="003D2291"/>
    <w:rsid w:val="003D266E"/>
    <w:rsid w:val="003D2C11"/>
    <w:rsid w:val="003D30E5"/>
    <w:rsid w:val="003D3352"/>
    <w:rsid w:val="003D335C"/>
    <w:rsid w:val="003D342C"/>
    <w:rsid w:val="003D391D"/>
    <w:rsid w:val="003D3EAC"/>
    <w:rsid w:val="003D3EF4"/>
    <w:rsid w:val="003D3F9F"/>
    <w:rsid w:val="003D3FD4"/>
    <w:rsid w:val="003D4379"/>
    <w:rsid w:val="003D44AB"/>
    <w:rsid w:val="003D4AE0"/>
    <w:rsid w:val="003D4B6A"/>
    <w:rsid w:val="003D5C27"/>
    <w:rsid w:val="003D6D74"/>
    <w:rsid w:val="003D6E1E"/>
    <w:rsid w:val="003D7D54"/>
    <w:rsid w:val="003D7F2D"/>
    <w:rsid w:val="003E027B"/>
    <w:rsid w:val="003E036E"/>
    <w:rsid w:val="003E05B3"/>
    <w:rsid w:val="003E0713"/>
    <w:rsid w:val="003E084A"/>
    <w:rsid w:val="003E0DD5"/>
    <w:rsid w:val="003E10F1"/>
    <w:rsid w:val="003E1113"/>
    <w:rsid w:val="003E2019"/>
    <w:rsid w:val="003E2C4B"/>
    <w:rsid w:val="003E2C56"/>
    <w:rsid w:val="003E2D67"/>
    <w:rsid w:val="003E2D79"/>
    <w:rsid w:val="003E401B"/>
    <w:rsid w:val="003E4347"/>
    <w:rsid w:val="003E4586"/>
    <w:rsid w:val="003E51A4"/>
    <w:rsid w:val="003E6389"/>
    <w:rsid w:val="003E64ED"/>
    <w:rsid w:val="003E6D2A"/>
    <w:rsid w:val="003E6F07"/>
    <w:rsid w:val="003E6F66"/>
    <w:rsid w:val="003E7618"/>
    <w:rsid w:val="003E7CC5"/>
    <w:rsid w:val="003F0992"/>
    <w:rsid w:val="003F0C71"/>
    <w:rsid w:val="003F0D7F"/>
    <w:rsid w:val="003F150C"/>
    <w:rsid w:val="003F16CD"/>
    <w:rsid w:val="003F1D2C"/>
    <w:rsid w:val="003F3447"/>
    <w:rsid w:val="003F3A06"/>
    <w:rsid w:val="003F3A77"/>
    <w:rsid w:val="003F3FB2"/>
    <w:rsid w:val="003F403F"/>
    <w:rsid w:val="003F46C0"/>
    <w:rsid w:val="003F47AF"/>
    <w:rsid w:val="003F4C54"/>
    <w:rsid w:val="003F5193"/>
    <w:rsid w:val="003F53E3"/>
    <w:rsid w:val="003F56FB"/>
    <w:rsid w:val="003F5EFB"/>
    <w:rsid w:val="003F5FD1"/>
    <w:rsid w:val="003F60FB"/>
    <w:rsid w:val="003F6380"/>
    <w:rsid w:val="003F6A94"/>
    <w:rsid w:val="003F6AE9"/>
    <w:rsid w:val="003F79F8"/>
    <w:rsid w:val="0040076C"/>
    <w:rsid w:val="00400F29"/>
    <w:rsid w:val="00401080"/>
    <w:rsid w:val="004012F1"/>
    <w:rsid w:val="00401EEC"/>
    <w:rsid w:val="004021A2"/>
    <w:rsid w:val="00402970"/>
    <w:rsid w:val="00402B9D"/>
    <w:rsid w:val="00402D77"/>
    <w:rsid w:val="00402DDB"/>
    <w:rsid w:val="00403066"/>
    <w:rsid w:val="00404265"/>
    <w:rsid w:val="00404797"/>
    <w:rsid w:val="004047AE"/>
    <w:rsid w:val="0040481E"/>
    <w:rsid w:val="00404E28"/>
    <w:rsid w:val="004051F6"/>
    <w:rsid w:val="00405589"/>
    <w:rsid w:val="00405849"/>
    <w:rsid w:val="004059E3"/>
    <w:rsid w:val="00405EB1"/>
    <w:rsid w:val="004060AE"/>
    <w:rsid w:val="00406168"/>
    <w:rsid w:val="0040661F"/>
    <w:rsid w:val="004066C0"/>
    <w:rsid w:val="004068D4"/>
    <w:rsid w:val="00407238"/>
    <w:rsid w:val="0040738F"/>
    <w:rsid w:val="00407C32"/>
    <w:rsid w:val="00407CBB"/>
    <w:rsid w:val="00410BAB"/>
    <w:rsid w:val="00411026"/>
    <w:rsid w:val="00411083"/>
    <w:rsid w:val="004114FC"/>
    <w:rsid w:val="00411635"/>
    <w:rsid w:val="00411A6B"/>
    <w:rsid w:val="0041266E"/>
    <w:rsid w:val="00412971"/>
    <w:rsid w:val="00412EBC"/>
    <w:rsid w:val="00413D58"/>
    <w:rsid w:val="0041413A"/>
    <w:rsid w:val="00414390"/>
    <w:rsid w:val="004149DD"/>
    <w:rsid w:val="00414C79"/>
    <w:rsid w:val="00415B59"/>
    <w:rsid w:val="00415E1F"/>
    <w:rsid w:val="004167B4"/>
    <w:rsid w:val="004173DE"/>
    <w:rsid w:val="0041744C"/>
    <w:rsid w:val="004176D5"/>
    <w:rsid w:val="00417DD9"/>
    <w:rsid w:val="0042046E"/>
    <w:rsid w:val="00420919"/>
    <w:rsid w:val="0042147F"/>
    <w:rsid w:val="004214FE"/>
    <w:rsid w:val="00421561"/>
    <w:rsid w:val="004219CF"/>
    <w:rsid w:val="004219E5"/>
    <w:rsid w:val="00421FBF"/>
    <w:rsid w:val="00422571"/>
    <w:rsid w:val="00422933"/>
    <w:rsid w:val="00422BF8"/>
    <w:rsid w:val="00422C52"/>
    <w:rsid w:val="00422E81"/>
    <w:rsid w:val="00423664"/>
    <w:rsid w:val="0042397E"/>
    <w:rsid w:val="0042408D"/>
    <w:rsid w:val="0042459F"/>
    <w:rsid w:val="00424A85"/>
    <w:rsid w:val="00425A7A"/>
    <w:rsid w:val="00426480"/>
    <w:rsid w:val="00426561"/>
    <w:rsid w:val="00426658"/>
    <w:rsid w:val="00426A8D"/>
    <w:rsid w:val="004275D8"/>
    <w:rsid w:val="0042762A"/>
    <w:rsid w:val="004278CA"/>
    <w:rsid w:val="00427EC1"/>
    <w:rsid w:val="00430193"/>
    <w:rsid w:val="00430421"/>
    <w:rsid w:val="0043051E"/>
    <w:rsid w:val="004308E0"/>
    <w:rsid w:val="00430932"/>
    <w:rsid w:val="00430C51"/>
    <w:rsid w:val="00430C73"/>
    <w:rsid w:val="00430D4D"/>
    <w:rsid w:val="00430FF4"/>
    <w:rsid w:val="004311A4"/>
    <w:rsid w:val="004314C9"/>
    <w:rsid w:val="004316BC"/>
    <w:rsid w:val="00431856"/>
    <w:rsid w:val="00431A5B"/>
    <w:rsid w:val="00431F34"/>
    <w:rsid w:val="00431F7F"/>
    <w:rsid w:val="00432520"/>
    <w:rsid w:val="0043269F"/>
    <w:rsid w:val="00432748"/>
    <w:rsid w:val="00432E6A"/>
    <w:rsid w:val="00433466"/>
    <w:rsid w:val="004347E6"/>
    <w:rsid w:val="004354D6"/>
    <w:rsid w:val="00436081"/>
    <w:rsid w:val="004371D4"/>
    <w:rsid w:val="0043792E"/>
    <w:rsid w:val="0043799D"/>
    <w:rsid w:val="0044013B"/>
    <w:rsid w:val="0044075D"/>
    <w:rsid w:val="00440DD8"/>
    <w:rsid w:val="00440FD2"/>
    <w:rsid w:val="004417DB"/>
    <w:rsid w:val="00441EDD"/>
    <w:rsid w:val="00441FF4"/>
    <w:rsid w:val="00442308"/>
    <w:rsid w:val="00442839"/>
    <w:rsid w:val="00442A43"/>
    <w:rsid w:val="00443766"/>
    <w:rsid w:val="00443C22"/>
    <w:rsid w:val="00444081"/>
    <w:rsid w:val="00444376"/>
    <w:rsid w:val="004449A0"/>
    <w:rsid w:val="00444A16"/>
    <w:rsid w:val="00444C3D"/>
    <w:rsid w:val="004453BA"/>
    <w:rsid w:val="004460BE"/>
    <w:rsid w:val="004464CA"/>
    <w:rsid w:val="004473F9"/>
    <w:rsid w:val="00447935"/>
    <w:rsid w:val="004518A9"/>
    <w:rsid w:val="00451B69"/>
    <w:rsid w:val="00451C1B"/>
    <w:rsid w:val="004520A2"/>
    <w:rsid w:val="0045222C"/>
    <w:rsid w:val="00452FAA"/>
    <w:rsid w:val="00453278"/>
    <w:rsid w:val="004534C2"/>
    <w:rsid w:val="004539EF"/>
    <w:rsid w:val="00453C9D"/>
    <w:rsid w:val="00453CB6"/>
    <w:rsid w:val="00454200"/>
    <w:rsid w:val="0045454A"/>
    <w:rsid w:val="00454613"/>
    <w:rsid w:val="00454B56"/>
    <w:rsid w:val="004555CD"/>
    <w:rsid w:val="004564A7"/>
    <w:rsid w:val="004569F8"/>
    <w:rsid w:val="00456E7E"/>
    <w:rsid w:val="004578C2"/>
    <w:rsid w:val="00457DAE"/>
    <w:rsid w:val="00457FEA"/>
    <w:rsid w:val="00460F61"/>
    <w:rsid w:val="004610AB"/>
    <w:rsid w:val="00461121"/>
    <w:rsid w:val="00461E2B"/>
    <w:rsid w:val="004624C7"/>
    <w:rsid w:val="00462B94"/>
    <w:rsid w:val="00463205"/>
    <w:rsid w:val="0046332A"/>
    <w:rsid w:val="004645D4"/>
    <w:rsid w:val="004646E5"/>
    <w:rsid w:val="00465335"/>
    <w:rsid w:val="00465543"/>
    <w:rsid w:val="0046558D"/>
    <w:rsid w:val="004657D1"/>
    <w:rsid w:val="00465E2A"/>
    <w:rsid w:val="0046606B"/>
    <w:rsid w:val="0046643E"/>
    <w:rsid w:val="00466455"/>
    <w:rsid w:val="004665F0"/>
    <w:rsid w:val="0046692F"/>
    <w:rsid w:val="004669F2"/>
    <w:rsid w:val="004678ED"/>
    <w:rsid w:val="004679D9"/>
    <w:rsid w:val="00467EC1"/>
    <w:rsid w:val="004700F0"/>
    <w:rsid w:val="00470329"/>
    <w:rsid w:val="00470BE0"/>
    <w:rsid w:val="00470E94"/>
    <w:rsid w:val="00470F4A"/>
    <w:rsid w:val="0047121B"/>
    <w:rsid w:val="004724C6"/>
    <w:rsid w:val="00472B68"/>
    <w:rsid w:val="00472E14"/>
    <w:rsid w:val="00472E2C"/>
    <w:rsid w:val="00472FAF"/>
    <w:rsid w:val="004730DB"/>
    <w:rsid w:val="004736F4"/>
    <w:rsid w:val="00473888"/>
    <w:rsid w:val="004741A6"/>
    <w:rsid w:val="00474805"/>
    <w:rsid w:val="00475B09"/>
    <w:rsid w:val="00475C92"/>
    <w:rsid w:val="00475D88"/>
    <w:rsid w:val="00475FB4"/>
    <w:rsid w:val="0047617C"/>
    <w:rsid w:val="00476F5C"/>
    <w:rsid w:val="00477101"/>
    <w:rsid w:val="004774CE"/>
    <w:rsid w:val="00477C53"/>
    <w:rsid w:val="00477E72"/>
    <w:rsid w:val="00480B06"/>
    <w:rsid w:val="00480F83"/>
    <w:rsid w:val="004811F2"/>
    <w:rsid w:val="00481678"/>
    <w:rsid w:val="004816B4"/>
    <w:rsid w:val="00481952"/>
    <w:rsid w:val="00481D0D"/>
    <w:rsid w:val="00481FFA"/>
    <w:rsid w:val="00482C48"/>
    <w:rsid w:val="00482CE3"/>
    <w:rsid w:val="00482E87"/>
    <w:rsid w:val="0048332A"/>
    <w:rsid w:val="00483B4C"/>
    <w:rsid w:val="00483C7C"/>
    <w:rsid w:val="00483E8E"/>
    <w:rsid w:val="00484128"/>
    <w:rsid w:val="0048452B"/>
    <w:rsid w:val="004849E2"/>
    <w:rsid w:val="00486072"/>
    <w:rsid w:val="0048665A"/>
    <w:rsid w:val="004867AD"/>
    <w:rsid w:val="00486FA0"/>
    <w:rsid w:val="00487459"/>
    <w:rsid w:val="0048762A"/>
    <w:rsid w:val="00490076"/>
    <w:rsid w:val="004901AF"/>
    <w:rsid w:val="0049051F"/>
    <w:rsid w:val="0049058C"/>
    <w:rsid w:val="00490652"/>
    <w:rsid w:val="00490AC5"/>
    <w:rsid w:val="0049180C"/>
    <w:rsid w:val="00491CD7"/>
    <w:rsid w:val="004922EF"/>
    <w:rsid w:val="00492B61"/>
    <w:rsid w:val="00492C23"/>
    <w:rsid w:val="0049383A"/>
    <w:rsid w:val="00493BE2"/>
    <w:rsid w:val="00494609"/>
    <w:rsid w:val="00495032"/>
    <w:rsid w:val="00495074"/>
    <w:rsid w:val="0049556A"/>
    <w:rsid w:val="00495AC0"/>
    <w:rsid w:val="00495FBB"/>
    <w:rsid w:val="00496B4B"/>
    <w:rsid w:val="00497BBA"/>
    <w:rsid w:val="00497BCB"/>
    <w:rsid w:val="004A0068"/>
    <w:rsid w:val="004A0278"/>
    <w:rsid w:val="004A052D"/>
    <w:rsid w:val="004A0950"/>
    <w:rsid w:val="004A0AD0"/>
    <w:rsid w:val="004A12DF"/>
    <w:rsid w:val="004A1C9F"/>
    <w:rsid w:val="004A2836"/>
    <w:rsid w:val="004A2EE9"/>
    <w:rsid w:val="004A3463"/>
    <w:rsid w:val="004A3BAC"/>
    <w:rsid w:val="004A3ED0"/>
    <w:rsid w:val="004A3F70"/>
    <w:rsid w:val="004A53FF"/>
    <w:rsid w:val="004A55D2"/>
    <w:rsid w:val="004A64E4"/>
    <w:rsid w:val="004A69F5"/>
    <w:rsid w:val="004A6E87"/>
    <w:rsid w:val="004A791E"/>
    <w:rsid w:val="004B263B"/>
    <w:rsid w:val="004B2BC9"/>
    <w:rsid w:val="004B3926"/>
    <w:rsid w:val="004B4647"/>
    <w:rsid w:val="004B4E7B"/>
    <w:rsid w:val="004B50AD"/>
    <w:rsid w:val="004B53B8"/>
    <w:rsid w:val="004B5481"/>
    <w:rsid w:val="004B58DA"/>
    <w:rsid w:val="004B66D8"/>
    <w:rsid w:val="004B6737"/>
    <w:rsid w:val="004B6946"/>
    <w:rsid w:val="004B72D6"/>
    <w:rsid w:val="004B732C"/>
    <w:rsid w:val="004B7B0C"/>
    <w:rsid w:val="004C0512"/>
    <w:rsid w:val="004C0936"/>
    <w:rsid w:val="004C0BFA"/>
    <w:rsid w:val="004C15C9"/>
    <w:rsid w:val="004C1D45"/>
    <w:rsid w:val="004C35DF"/>
    <w:rsid w:val="004C451C"/>
    <w:rsid w:val="004C47C1"/>
    <w:rsid w:val="004C47F6"/>
    <w:rsid w:val="004C4E8F"/>
    <w:rsid w:val="004C4F31"/>
    <w:rsid w:val="004C5AA1"/>
    <w:rsid w:val="004C66DD"/>
    <w:rsid w:val="004C7472"/>
    <w:rsid w:val="004D010A"/>
    <w:rsid w:val="004D036F"/>
    <w:rsid w:val="004D079F"/>
    <w:rsid w:val="004D0C76"/>
    <w:rsid w:val="004D16C2"/>
    <w:rsid w:val="004D1C23"/>
    <w:rsid w:val="004D1C58"/>
    <w:rsid w:val="004D2131"/>
    <w:rsid w:val="004D2369"/>
    <w:rsid w:val="004D321F"/>
    <w:rsid w:val="004D324F"/>
    <w:rsid w:val="004D3920"/>
    <w:rsid w:val="004D3EE4"/>
    <w:rsid w:val="004D49DD"/>
    <w:rsid w:val="004D4E00"/>
    <w:rsid w:val="004D51ED"/>
    <w:rsid w:val="004D5A85"/>
    <w:rsid w:val="004D5E94"/>
    <w:rsid w:val="004D6896"/>
    <w:rsid w:val="004D74A1"/>
    <w:rsid w:val="004D7613"/>
    <w:rsid w:val="004D772D"/>
    <w:rsid w:val="004D7B35"/>
    <w:rsid w:val="004D7CCF"/>
    <w:rsid w:val="004D7D56"/>
    <w:rsid w:val="004E073D"/>
    <w:rsid w:val="004E11EE"/>
    <w:rsid w:val="004E12E7"/>
    <w:rsid w:val="004E1645"/>
    <w:rsid w:val="004E16C7"/>
    <w:rsid w:val="004E2B80"/>
    <w:rsid w:val="004E3E18"/>
    <w:rsid w:val="004E3E23"/>
    <w:rsid w:val="004E4418"/>
    <w:rsid w:val="004E67E1"/>
    <w:rsid w:val="004E6C75"/>
    <w:rsid w:val="004E6E3E"/>
    <w:rsid w:val="004E741C"/>
    <w:rsid w:val="004F07A6"/>
    <w:rsid w:val="004F1647"/>
    <w:rsid w:val="004F1DC1"/>
    <w:rsid w:val="004F2C29"/>
    <w:rsid w:val="004F40DC"/>
    <w:rsid w:val="004F445A"/>
    <w:rsid w:val="004F486D"/>
    <w:rsid w:val="004F497C"/>
    <w:rsid w:val="004F4D07"/>
    <w:rsid w:val="004F5649"/>
    <w:rsid w:val="004F5721"/>
    <w:rsid w:val="004F5E19"/>
    <w:rsid w:val="004F5EA1"/>
    <w:rsid w:val="004F613F"/>
    <w:rsid w:val="004F6D2D"/>
    <w:rsid w:val="004F6F7A"/>
    <w:rsid w:val="004F7977"/>
    <w:rsid w:val="004F7D44"/>
    <w:rsid w:val="004F7D61"/>
    <w:rsid w:val="004F7E49"/>
    <w:rsid w:val="00500260"/>
    <w:rsid w:val="00500671"/>
    <w:rsid w:val="0050083E"/>
    <w:rsid w:val="00500927"/>
    <w:rsid w:val="00500ED1"/>
    <w:rsid w:val="005016FC"/>
    <w:rsid w:val="005017C2"/>
    <w:rsid w:val="00501FCB"/>
    <w:rsid w:val="00502336"/>
    <w:rsid w:val="00503BF5"/>
    <w:rsid w:val="00503E81"/>
    <w:rsid w:val="00504DA6"/>
    <w:rsid w:val="00505750"/>
    <w:rsid w:val="00505809"/>
    <w:rsid w:val="00505F76"/>
    <w:rsid w:val="00506417"/>
    <w:rsid w:val="00506657"/>
    <w:rsid w:val="00506E32"/>
    <w:rsid w:val="00506F18"/>
    <w:rsid w:val="00507310"/>
    <w:rsid w:val="005074B0"/>
    <w:rsid w:val="005079DA"/>
    <w:rsid w:val="00510328"/>
    <w:rsid w:val="00512773"/>
    <w:rsid w:val="005129BB"/>
    <w:rsid w:val="00512B7C"/>
    <w:rsid w:val="00512E46"/>
    <w:rsid w:val="00512F30"/>
    <w:rsid w:val="0051303D"/>
    <w:rsid w:val="00513429"/>
    <w:rsid w:val="00513439"/>
    <w:rsid w:val="00513A69"/>
    <w:rsid w:val="00514234"/>
    <w:rsid w:val="00514502"/>
    <w:rsid w:val="005145BA"/>
    <w:rsid w:val="00515210"/>
    <w:rsid w:val="00515B32"/>
    <w:rsid w:val="00515E96"/>
    <w:rsid w:val="005171F7"/>
    <w:rsid w:val="00517472"/>
    <w:rsid w:val="00517688"/>
    <w:rsid w:val="00517BA8"/>
    <w:rsid w:val="0052055A"/>
    <w:rsid w:val="0052061C"/>
    <w:rsid w:val="00521236"/>
    <w:rsid w:val="00521C9E"/>
    <w:rsid w:val="0052217E"/>
    <w:rsid w:val="0052243D"/>
    <w:rsid w:val="00522DD4"/>
    <w:rsid w:val="00523799"/>
    <w:rsid w:val="00523987"/>
    <w:rsid w:val="00523B6B"/>
    <w:rsid w:val="0052470C"/>
    <w:rsid w:val="0052485E"/>
    <w:rsid w:val="00524960"/>
    <w:rsid w:val="005254AD"/>
    <w:rsid w:val="005255F7"/>
    <w:rsid w:val="00525732"/>
    <w:rsid w:val="005258DF"/>
    <w:rsid w:val="005262D4"/>
    <w:rsid w:val="00526650"/>
    <w:rsid w:val="00526FFC"/>
    <w:rsid w:val="00527B75"/>
    <w:rsid w:val="0053031E"/>
    <w:rsid w:val="00530515"/>
    <w:rsid w:val="0053051D"/>
    <w:rsid w:val="0053064C"/>
    <w:rsid w:val="00530B25"/>
    <w:rsid w:val="0053139E"/>
    <w:rsid w:val="00531696"/>
    <w:rsid w:val="0053194B"/>
    <w:rsid w:val="00532908"/>
    <w:rsid w:val="00532A9E"/>
    <w:rsid w:val="00532E0E"/>
    <w:rsid w:val="00533179"/>
    <w:rsid w:val="00533DFE"/>
    <w:rsid w:val="00534A29"/>
    <w:rsid w:val="00534BFE"/>
    <w:rsid w:val="00534C7C"/>
    <w:rsid w:val="00534D32"/>
    <w:rsid w:val="00534DE5"/>
    <w:rsid w:val="00534E80"/>
    <w:rsid w:val="00535276"/>
    <w:rsid w:val="00535683"/>
    <w:rsid w:val="00535772"/>
    <w:rsid w:val="005359BF"/>
    <w:rsid w:val="00535F95"/>
    <w:rsid w:val="0054029D"/>
    <w:rsid w:val="00540D99"/>
    <w:rsid w:val="00541AA1"/>
    <w:rsid w:val="00541CDC"/>
    <w:rsid w:val="00541D8E"/>
    <w:rsid w:val="00541E06"/>
    <w:rsid w:val="00541F81"/>
    <w:rsid w:val="005420C2"/>
    <w:rsid w:val="005422BF"/>
    <w:rsid w:val="0054281A"/>
    <w:rsid w:val="00542B34"/>
    <w:rsid w:val="00542E26"/>
    <w:rsid w:val="00542E39"/>
    <w:rsid w:val="005440FA"/>
    <w:rsid w:val="005444E8"/>
    <w:rsid w:val="00544628"/>
    <w:rsid w:val="00545220"/>
    <w:rsid w:val="0054545A"/>
    <w:rsid w:val="00545A91"/>
    <w:rsid w:val="00545E1C"/>
    <w:rsid w:val="00547435"/>
    <w:rsid w:val="005474F6"/>
    <w:rsid w:val="00547C85"/>
    <w:rsid w:val="00547EE8"/>
    <w:rsid w:val="005503A6"/>
    <w:rsid w:val="00551174"/>
    <w:rsid w:val="00551B9D"/>
    <w:rsid w:val="0055277E"/>
    <w:rsid w:val="00552795"/>
    <w:rsid w:val="00552876"/>
    <w:rsid w:val="00552887"/>
    <w:rsid w:val="00552D9A"/>
    <w:rsid w:val="00552E8F"/>
    <w:rsid w:val="0055370D"/>
    <w:rsid w:val="005539D7"/>
    <w:rsid w:val="00553B1F"/>
    <w:rsid w:val="0055424B"/>
    <w:rsid w:val="00554556"/>
    <w:rsid w:val="005547D8"/>
    <w:rsid w:val="00554A6F"/>
    <w:rsid w:val="00554EAD"/>
    <w:rsid w:val="00555974"/>
    <w:rsid w:val="00556A46"/>
    <w:rsid w:val="00556E49"/>
    <w:rsid w:val="0055704D"/>
    <w:rsid w:val="0055718E"/>
    <w:rsid w:val="0055791F"/>
    <w:rsid w:val="00557A02"/>
    <w:rsid w:val="00560113"/>
    <w:rsid w:val="0056026B"/>
    <w:rsid w:val="005603CD"/>
    <w:rsid w:val="00560D0A"/>
    <w:rsid w:val="00561311"/>
    <w:rsid w:val="00562BC2"/>
    <w:rsid w:val="00562E3A"/>
    <w:rsid w:val="00563C13"/>
    <w:rsid w:val="00564791"/>
    <w:rsid w:val="00564B7E"/>
    <w:rsid w:val="0056502F"/>
    <w:rsid w:val="005659EB"/>
    <w:rsid w:val="00565A98"/>
    <w:rsid w:val="0056603E"/>
    <w:rsid w:val="00566568"/>
    <w:rsid w:val="00567844"/>
    <w:rsid w:val="00567A64"/>
    <w:rsid w:val="00567AAB"/>
    <w:rsid w:val="00570414"/>
    <w:rsid w:val="0057057A"/>
    <w:rsid w:val="0057083E"/>
    <w:rsid w:val="00570D3D"/>
    <w:rsid w:val="0057132E"/>
    <w:rsid w:val="005717FA"/>
    <w:rsid w:val="00571A53"/>
    <w:rsid w:val="00572FC7"/>
    <w:rsid w:val="005733D0"/>
    <w:rsid w:val="00573468"/>
    <w:rsid w:val="00573750"/>
    <w:rsid w:val="0057460F"/>
    <w:rsid w:val="00575245"/>
    <w:rsid w:val="0057605F"/>
    <w:rsid w:val="005764A9"/>
    <w:rsid w:val="0057683A"/>
    <w:rsid w:val="00576F45"/>
    <w:rsid w:val="00577569"/>
    <w:rsid w:val="005775A9"/>
    <w:rsid w:val="005775B9"/>
    <w:rsid w:val="00577662"/>
    <w:rsid w:val="0057770C"/>
    <w:rsid w:val="00577A92"/>
    <w:rsid w:val="00577E12"/>
    <w:rsid w:val="00580005"/>
    <w:rsid w:val="005808B7"/>
    <w:rsid w:val="00580B32"/>
    <w:rsid w:val="0058108C"/>
    <w:rsid w:val="00581611"/>
    <w:rsid w:val="00581712"/>
    <w:rsid w:val="00581C2D"/>
    <w:rsid w:val="00581FCE"/>
    <w:rsid w:val="00582562"/>
    <w:rsid w:val="005827D8"/>
    <w:rsid w:val="0058284B"/>
    <w:rsid w:val="00582875"/>
    <w:rsid w:val="005832C5"/>
    <w:rsid w:val="005833C7"/>
    <w:rsid w:val="00583BBA"/>
    <w:rsid w:val="005840BF"/>
    <w:rsid w:val="00584281"/>
    <w:rsid w:val="00584686"/>
    <w:rsid w:val="0058479B"/>
    <w:rsid w:val="00584DF8"/>
    <w:rsid w:val="00584E65"/>
    <w:rsid w:val="005852E7"/>
    <w:rsid w:val="005857BA"/>
    <w:rsid w:val="00586249"/>
    <w:rsid w:val="00587EB1"/>
    <w:rsid w:val="005900A9"/>
    <w:rsid w:val="00590400"/>
    <w:rsid w:val="005909E0"/>
    <w:rsid w:val="00590C25"/>
    <w:rsid w:val="005916AB"/>
    <w:rsid w:val="005917FD"/>
    <w:rsid w:val="00591B24"/>
    <w:rsid w:val="00593AF2"/>
    <w:rsid w:val="0059442A"/>
    <w:rsid w:val="00594C54"/>
    <w:rsid w:val="00595012"/>
    <w:rsid w:val="00595320"/>
    <w:rsid w:val="00595382"/>
    <w:rsid w:val="005957A6"/>
    <w:rsid w:val="00596276"/>
    <w:rsid w:val="0059633F"/>
    <w:rsid w:val="00596592"/>
    <w:rsid w:val="00596A9A"/>
    <w:rsid w:val="00596AFB"/>
    <w:rsid w:val="00596D39"/>
    <w:rsid w:val="0059739C"/>
    <w:rsid w:val="005973B0"/>
    <w:rsid w:val="0059753A"/>
    <w:rsid w:val="005978E2"/>
    <w:rsid w:val="00597C6D"/>
    <w:rsid w:val="005A028F"/>
    <w:rsid w:val="005A04BD"/>
    <w:rsid w:val="005A05FF"/>
    <w:rsid w:val="005A0DCB"/>
    <w:rsid w:val="005A15B3"/>
    <w:rsid w:val="005A29E3"/>
    <w:rsid w:val="005A2D09"/>
    <w:rsid w:val="005A332E"/>
    <w:rsid w:val="005A3904"/>
    <w:rsid w:val="005A3FA4"/>
    <w:rsid w:val="005A4164"/>
    <w:rsid w:val="005A4418"/>
    <w:rsid w:val="005A45DF"/>
    <w:rsid w:val="005A4639"/>
    <w:rsid w:val="005A4A28"/>
    <w:rsid w:val="005A4E6D"/>
    <w:rsid w:val="005A4F89"/>
    <w:rsid w:val="005A5619"/>
    <w:rsid w:val="005A5659"/>
    <w:rsid w:val="005A596F"/>
    <w:rsid w:val="005A59F3"/>
    <w:rsid w:val="005A5D85"/>
    <w:rsid w:val="005A6B11"/>
    <w:rsid w:val="005A6B40"/>
    <w:rsid w:val="005A71A9"/>
    <w:rsid w:val="005A7681"/>
    <w:rsid w:val="005A795F"/>
    <w:rsid w:val="005B0133"/>
    <w:rsid w:val="005B0A9D"/>
    <w:rsid w:val="005B0ED3"/>
    <w:rsid w:val="005B0FEA"/>
    <w:rsid w:val="005B127A"/>
    <w:rsid w:val="005B1B5E"/>
    <w:rsid w:val="005B2147"/>
    <w:rsid w:val="005B288C"/>
    <w:rsid w:val="005B2BA2"/>
    <w:rsid w:val="005B3E5F"/>
    <w:rsid w:val="005B3FDF"/>
    <w:rsid w:val="005B3FF5"/>
    <w:rsid w:val="005B4C60"/>
    <w:rsid w:val="005B4FA3"/>
    <w:rsid w:val="005B50F4"/>
    <w:rsid w:val="005B547B"/>
    <w:rsid w:val="005B58F5"/>
    <w:rsid w:val="005B5DE5"/>
    <w:rsid w:val="005B6220"/>
    <w:rsid w:val="005B6294"/>
    <w:rsid w:val="005B67EB"/>
    <w:rsid w:val="005B688E"/>
    <w:rsid w:val="005B6954"/>
    <w:rsid w:val="005B6DDC"/>
    <w:rsid w:val="005B6E95"/>
    <w:rsid w:val="005B780B"/>
    <w:rsid w:val="005C0016"/>
    <w:rsid w:val="005C068E"/>
    <w:rsid w:val="005C0FAE"/>
    <w:rsid w:val="005C1114"/>
    <w:rsid w:val="005C1452"/>
    <w:rsid w:val="005C2A75"/>
    <w:rsid w:val="005C2D93"/>
    <w:rsid w:val="005C35B1"/>
    <w:rsid w:val="005C384A"/>
    <w:rsid w:val="005C3DA9"/>
    <w:rsid w:val="005C4315"/>
    <w:rsid w:val="005C4831"/>
    <w:rsid w:val="005C4D03"/>
    <w:rsid w:val="005C4E59"/>
    <w:rsid w:val="005C56F8"/>
    <w:rsid w:val="005C5743"/>
    <w:rsid w:val="005C5CAC"/>
    <w:rsid w:val="005C5D79"/>
    <w:rsid w:val="005C6078"/>
    <w:rsid w:val="005C6FCA"/>
    <w:rsid w:val="005D030D"/>
    <w:rsid w:val="005D0B38"/>
    <w:rsid w:val="005D0B8A"/>
    <w:rsid w:val="005D0C0B"/>
    <w:rsid w:val="005D0DCB"/>
    <w:rsid w:val="005D11B3"/>
    <w:rsid w:val="005D18DF"/>
    <w:rsid w:val="005D19F5"/>
    <w:rsid w:val="005D2E70"/>
    <w:rsid w:val="005D2F7E"/>
    <w:rsid w:val="005D30E0"/>
    <w:rsid w:val="005D3DC4"/>
    <w:rsid w:val="005D41F7"/>
    <w:rsid w:val="005D4769"/>
    <w:rsid w:val="005D4935"/>
    <w:rsid w:val="005D4C62"/>
    <w:rsid w:val="005D5374"/>
    <w:rsid w:val="005D54E0"/>
    <w:rsid w:val="005D57C8"/>
    <w:rsid w:val="005D5C1A"/>
    <w:rsid w:val="005D6301"/>
    <w:rsid w:val="005D6A04"/>
    <w:rsid w:val="005D705F"/>
    <w:rsid w:val="005D7280"/>
    <w:rsid w:val="005D7B1E"/>
    <w:rsid w:val="005E0614"/>
    <w:rsid w:val="005E0ED4"/>
    <w:rsid w:val="005E15D9"/>
    <w:rsid w:val="005E1702"/>
    <w:rsid w:val="005E1D56"/>
    <w:rsid w:val="005E1F8E"/>
    <w:rsid w:val="005E2070"/>
    <w:rsid w:val="005E20C9"/>
    <w:rsid w:val="005E2239"/>
    <w:rsid w:val="005E22CE"/>
    <w:rsid w:val="005E262D"/>
    <w:rsid w:val="005E2960"/>
    <w:rsid w:val="005E32F2"/>
    <w:rsid w:val="005E4329"/>
    <w:rsid w:val="005E46D3"/>
    <w:rsid w:val="005E4774"/>
    <w:rsid w:val="005E47C4"/>
    <w:rsid w:val="005E4C91"/>
    <w:rsid w:val="005E5A2E"/>
    <w:rsid w:val="005E65AB"/>
    <w:rsid w:val="005E69D3"/>
    <w:rsid w:val="005E7686"/>
    <w:rsid w:val="005E78BD"/>
    <w:rsid w:val="005E7C41"/>
    <w:rsid w:val="005F027F"/>
    <w:rsid w:val="005F045A"/>
    <w:rsid w:val="005F04B7"/>
    <w:rsid w:val="005F04F9"/>
    <w:rsid w:val="005F09EB"/>
    <w:rsid w:val="005F0D4F"/>
    <w:rsid w:val="005F0D66"/>
    <w:rsid w:val="005F1214"/>
    <w:rsid w:val="005F1376"/>
    <w:rsid w:val="005F13E8"/>
    <w:rsid w:val="005F1714"/>
    <w:rsid w:val="005F1F89"/>
    <w:rsid w:val="005F22BF"/>
    <w:rsid w:val="005F26FE"/>
    <w:rsid w:val="005F351B"/>
    <w:rsid w:val="005F399C"/>
    <w:rsid w:val="005F3B28"/>
    <w:rsid w:val="005F4101"/>
    <w:rsid w:val="005F4161"/>
    <w:rsid w:val="005F421C"/>
    <w:rsid w:val="005F4453"/>
    <w:rsid w:val="005F4544"/>
    <w:rsid w:val="005F480F"/>
    <w:rsid w:val="005F507D"/>
    <w:rsid w:val="005F51CF"/>
    <w:rsid w:val="005F54C7"/>
    <w:rsid w:val="005F5D80"/>
    <w:rsid w:val="005F6227"/>
    <w:rsid w:val="005F661D"/>
    <w:rsid w:val="005F71D8"/>
    <w:rsid w:val="005F7601"/>
    <w:rsid w:val="005F770E"/>
    <w:rsid w:val="005F7E08"/>
    <w:rsid w:val="005F7E14"/>
    <w:rsid w:val="006001DA"/>
    <w:rsid w:val="006007C4"/>
    <w:rsid w:val="00600849"/>
    <w:rsid w:val="00600925"/>
    <w:rsid w:val="00600BB2"/>
    <w:rsid w:val="00600BF2"/>
    <w:rsid w:val="00600C0E"/>
    <w:rsid w:val="00600F77"/>
    <w:rsid w:val="006014F9"/>
    <w:rsid w:val="00601C87"/>
    <w:rsid w:val="00601E41"/>
    <w:rsid w:val="00602498"/>
    <w:rsid w:val="00602561"/>
    <w:rsid w:val="00602B1A"/>
    <w:rsid w:val="0060316C"/>
    <w:rsid w:val="00603438"/>
    <w:rsid w:val="006034FD"/>
    <w:rsid w:val="0060374D"/>
    <w:rsid w:val="00604932"/>
    <w:rsid w:val="00604E5E"/>
    <w:rsid w:val="00605201"/>
    <w:rsid w:val="006059D9"/>
    <w:rsid w:val="00605C2B"/>
    <w:rsid w:val="00605D68"/>
    <w:rsid w:val="00606807"/>
    <w:rsid w:val="00607BD8"/>
    <w:rsid w:val="00610336"/>
    <w:rsid w:val="00610C05"/>
    <w:rsid w:val="00610CEC"/>
    <w:rsid w:val="00610F53"/>
    <w:rsid w:val="0061157A"/>
    <w:rsid w:val="0061202F"/>
    <w:rsid w:val="00612ED4"/>
    <w:rsid w:val="00613489"/>
    <w:rsid w:val="00615AC4"/>
    <w:rsid w:val="00616FF4"/>
    <w:rsid w:val="006172FD"/>
    <w:rsid w:val="00617D68"/>
    <w:rsid w:val="0062058E"/>
    <w:rsid w:val="006205AC"/>
    <w:rsid w:val="00621390"/>
    <w:rsid w:val="00621576"/>
    <w:rsid w:val="00621F1A"/>
    <w:rsid w:val="00622315"/>
    <w:rsid w:val="00622A9F"/>
    <w:rsid w:val="00623306"/>
    <w:rsid w:val="00623A45"/>
    <w:rsid w:val="00623DE0"/>
    <w:rsid w:val="00623ECC"/>
    <w:rsid w:val="00623FB1"/>
    <w:rsid w:val="00624339"/>
    <w:rsid w:val="0062545A"/>
    <w:rsid w:val="00626AFD"/>
    <w:rsid w:val="0062743B"/>
    <w:rsid w:val="00627B22"/>
    <w:rsid w:val="00627D4D"/>
    <w:rsid w:val="00630272"/>
    <w:rsid w:val="00631218"/>
    <w:rsid w:val="00631582"/>
    <w:rsid w:val="00631951"/>
    <w:rsid w:val="00632507"/>
    <w:rsid w:val="00632B54"/>
    <w:rsid w:val="00633447"/>
    <w:rsid w:val="00633A16"/>
    <w:rsid w:val="006340A6"/>
    <w:rsid w:val="00634142"/>
    <w:rsid w:val="00634C6B"/>
    <w:rsid w:val="00635B72"/>
    <w:rsid w:val="00636123"/>
    <w:rsid w:val="0063655A"/>
    <w:rsid w:val="00636B3C"/>
    <w:rsid w:val="00636ECC"/>
    <w:rsid w:val="006371E9"/>
    <w:rsid w:val="006374C5"/>
    <w:rsid w:val="00640FA6"/>
    <w:rsid w:val="00641283"/>
    <w:rsid w:val="0064217A"/>
    <w:rsid w:val="00642420"/>
    <w:rsid w:val="006431C9"/>
    <w:rsid w:val="0064337C"/>
    <w:rsid w:val="00643527"/>
    <w:rsid w:val="00645548"/>
    <w:rsid w:val="00645CF9"/>
    <w:rsid w:val="00645D3D"/>
    <w:rsid w:val="00645DBD"/>
    <w:rsid w:val="00646676"/>
    <w:rsid w:val="00646E36"/>
    <w:rsid w:val="00647049"/>
    <w:rsid w:val="00647A18"/>
    <w:rsid w:val="00650120"/>
    <w:rsid w:val="006505F0"/>
    <w:rsid w:val="00650D3F"/>
    <w:rsid w:val="00651CAA"/>
    <w:rsid w:val="00652135"/>
    <w:rsid w:val="006523FD"/>
    <w:rsid w:val="006529F4"/>
    <w:rsid w:val="00653428"/>
    <w:rsid w:val="006539D1"/>
    <w:rsid w:val="00653D94"/>
    <w:rsid w:val="00654133"/>
    <w:rsid w:val="0065432D"/>
    <w:rsid w:val="006547DD"/>
    <w:rsid w:val="00654EF9"/>
    <w:rsid w:val="00654F59"/>
    <w:rsid w:val="0065586C"/>
    <w:rsid w:val="006558AA"/>
    <w:rsid w:val="00655AB5"/>
    <w:rsid w:val="006567C3"/>
    <w:rsid w:val="00656BAF"/>
    <w:rsid w:val="00656E17"/>
    <w:rsid w:val="00657AE7"/>
    <w:rsid w:val="00657DC8"/>
    <w:rsid w:val="006610DC"/>
    <w:rsid w:val="00661AFC"/>
    <w:rsid w:val="00661BFB"/>
    <w:rsid w:val="00661D17"/>
    <w:rsid w:val="00662689"/>
    <w:rsid w:val="0066334B"/>
    <w:rsid w:val="0066432C"/>
    <w:rsid w:val="00664417"/>
    <w:rsid w:val="00664BE5"/>
    <w:rsid w:val="00665943"/>
    <w:rsid w:val="006659D9"/>
    <w:rsid w:val="00665B37"/>
    <w:rsid w:val="00665EB7"/>
    <w:rsid w:val="00666026"/>
    <w:rsid w:val="006660CE"/>
    <w:rsid w:val="00666317"/>
    <w:rsid w:val="0066668C"/>
    <w:rsid w:val="00667EB7"/>
    <w:rsid w:val="00667F69"/>
    <w:rsid w:val="006703F9"/>
    <w:rsid w:val="00670D35"/>
    <w:rsid w:val="00670F52"/>
    <w:rsid w:val="006713FB"/>
    <w:rsid w:val="0067161C"/>
    <w:rsid w:val="00671D4A"/>
    <w:rsid w:val="00672DE6"/>
    <w:rsid w:val="00673294"/>
    <w:rsid w:val="0067370B"/>
    <w:rsid w:val="00673A2E"/>
    <w:rsid w:val="00673EC0"/>
    <w:rsid w:val="00673FA9"/>
    <w:rsid w:val="0067485A"/>
    <w:rsid w:val="006748C0"/>
    <w:rsid w:val="00675081"/>
    <w:rsid w:val="006750E2"/>
    <w:rsid w:val="00675399"/>
    <w:rsid w:val="00675918"/>
    <w:rsid w:val="00676445"/>
    <w:rsid w:val="0067690D"/>
    <w:rsid w:val="00676E68"/>
    <w:rsid w:val="00677984"/>
    <w:rsid w:val="006801AF"/>
    <w:rsid w:val="00680316"/>
    <w:rsid w:val="0068044A"/>
    <w:rsid w:val="006804A8"/>
    <w:rsid w:val="00680A79"/>
    <w:rsid w:val="00680B32"/>
    <w:rsid w:val="0068123B"/>
    <w:rsid w:val="00681CA3"/>
    <w:rsid w:val="00681E3B"/>
    <w:rsid w:val="00681E96"/>
    <w:rsid w:val="006828F5"/>
    <w:rsid w:val="00682CDB"/>
    <w:rsid w:val="006830CA"/>
    <w:rsid w:val="006835BF"/>
    <w:rsid w:val="00683EDD"/>
    <w:rsid w:val="006843F9"/>
    <w:rsid w:val="00684FFA"/>
    <w:rsid w:val="00685618"/>
    <w:rsid w:val="0068598B"/>
    <w:rsid w:val="00685993"/>
    <w:rsid w:val="00686190"/>
    <w:rsid w:val="00686439"/>
    <w:rsid w:val="00686758"/>
    <w:rsid w:val="0068698E"/>
    <w:rsid w:val="00687013"/>
    <w:rsid w:val="006873E5"/>
    <w:rsid w:val="00687641"/>
    <w:rsid w:val="00687C33"/>
    <w:rsid w:val="00687C3B"/>
    <w:rsid w:val="00690822"/>
    <w:rsid w:val="00691060"/>
    <w:rsid w:val="00691350"/>
    <w:rsid w:val="00691783"/>
    <w:rsid w:val="00691D96"/>
    <w:rsid w:val="00692357"/>
    <w:rsid w:val="00692C7B"/>
    <w:rsid w:val="006935E8"/>
    <w:rsid w:val="00693660"/>
    <w:rsid w:val="0069434B"/>
    <w:rsid w:val="00694472"/>
    <w:rsid w:val="006946C0"/>
    <w:rsid w:val="00695A09"/>
    <w:rsid w:val="00696A31"/>
    <w:rsid w:val="006A00CD"/>
    <w:rsid w:val="006A01CF"/>
    <w:rsid w:val="006A035A"/>
    <w:rsid w:val="006A06C1"/>
    <w:rsid w:val="006A07A0"/>
    <w:rsid w:val="006A0C98"/>
    <w:rsid w:val="006A0EE5"/>
    <w:rsid w:val="006A15CA"/>
    <w:rsid w:val="006A1953"/>
    <w:rsid w:val="006A1C92"/>
    <w:rsid w:val="006A211C"/>
    <w:rsid w:val="006A22C1"/>
    <w:rsid w:val="006A239C"/>
    <w:rsid w:val="006A2525"/>
    <w:rsid w:val="006A26BD"/>
    <w:rsid w:val="006A2EF6"/>
    <w:rsid w:val="006A2FF7"/>
    <w:rsid w:val="006A3298"/>
    <w:rsid w:val="006A350C"/>
    <w:rsid w:val="006A3A98"/>
    <w:rsid w:val="006A40B5"/>
    <w:rsid w:val="006A45EE"/>
    <w:rsid w:val="006A4C31"/>
    <w:rsid w:val="006A4EAA"/>
    <w:rsid w:val="006A559D"/>
    <w:rsid w:val="006A572B"/>
    <w:rsid w:val="006A5D8C"/>
    <w:rsid w:val="006A5F41"/>
    <w:rsid w:val="006A6162"/>
    <w:rsid w:val="006A6284"/>
    <w:rsid w:val="006A6B46"/>
    <w:rsid w:val="006A75C3"/>
    <w:rsid w:val="006A79A3"/>
    <w:rsid w:val="006B0905"/>
    <w:rsid w:val="006B1F32"/>
    <w:rsid w:val="006B2F65"/>
    <w:rsid w:val="006B3235"/>
    <w:rsid w:val="006B3E47"/>
    <w:rsid w:val="006B4D86"/>
    <w:rsid w:val="006B5602"/>
    <w:rsid w:val="006B644C"/>
    <w:rsid w:val="006B6455"/>
    <w:rsid w:val="006B65B7"/>
    <w:rsid w:val="006B6612"/>
    <w:rsid w:val="006B674E"/>
    <w:rsid w:val="006B6C63"/>
    <w:rsid w:val="006B6F26"/>
    <w:rsid w:val="006B6FB2"/>
    <w:rsid w:val="006B795F"/>
    <w:rsid w:val="006B7E20"/>
    <w:rsid w:val="006C0000"/>
    <w:rsid w:val="006C0302"/>
    <w:rsid w:val="006C09D8"/>
    <w:rsid w:val="006C17B4"/>
    <w:rsid w:val="006C1BFB"/>
    <w:rsid w:val="006C2D67"/>
    <w:rsid w:val="006C2DCB"/>
    <w:rsid w:val="006C3455"/>
    <w:rsid w:val="006C355B"/>
    <w:rsid w:val="006C3AF2"/>
    <w:rsid w:val="006C3C29"/>
    <w:rsid w:val="006C3E52"/>
    <w:rsid w:val="006C4268"/>
    <w:rsid w:val="006C473A"/>
    <w:rsid w:val="006C4980"/>
    <w:rsid w:val="006C507A"/>
    <w:rsid w:val="006C5489"/>
    <w:rsid w:val="006C69C5"/>
    <w:rsid w:val="006C6F6D"/>
    <w:rsid w:val="006C71F8"/>
    <w:rsid w:val="006D0F6D"/>
    <w:rsid w:val="006D118B"/>
    <w:rsid w:val="006D16BB"/>
    <w:rsid w:val="006D193A"/>
    <w:rsid w:val="006D2715"/>
    <w:rsid w:val="006D2A65"/>
    <w:rsid w:val="006D2FE0"/>
    <w:rsid w:val="006D3474"/>
    <w:rsid w:val="006D3B72"/>
    <w:rsid w:val="006D3F4F"/>
    <w:rsid w:val="006D42DA"/>
    <w:rsid w:val="006D46D0"/>
    <w:rsid w:val="006D49AD"/>
    <w:rsid w:val="006D4DFD"/>
    <w:rsid w:val="006D5727"/>
    <w:rsid w:val="006D59B1"/>
    <w:rsid w:val="006D60B6"/>
    <w:rsid w:val="006D62C8"/>
    <w:rsid w:val="006D7BED"/>
    <w:rsid w:val="006E0246"/>
    <w:rsid w:val="006E0580"/>
    <w:rsid w:val="006E0657"/>
    <w:rsid w:val="006E0EE5"/>
    <w:rsid w:val="006E1082"/>
    <w:rsid w:val="006E1882"/>
    <w:rsid w:val="006E2024"/>
    <w:rsid w:val="006E2137"/>
    <w:rsid w:val="006E22B2"/>
    <w:rsid w:val="006E2F71"/>
    <w:rsid w:val="006E3111"/>
    <w:rsid w:val="006E330F"/>
    <w:rsid w:val="006E3F71"/>
    <w:rsid w:val="006E482B"/>
    <w:rsid w:val="006E6C27"/>
    <w:rsid w:val="006E6E2A"/>
    <w:rsid w:val="006E73F2"/>
    <w:rsid w:val="006E7D97"/>
    <w:rsid w:val="006F0176"/>
    <w:rsid w:val="006F0245"/>
    <w:rsid w:val="006F0B9E"/>
    <w:rsid w:val="006F0BD4"/>
    <w:rsid w:val="006F1087"/>
    <w:rsid w:val="006F15ED"/>
    <w:rsid w:val="006F1606"/>
    <w:rsid w:val="006F1734"/>
    <w:rsid w:val="006F20CA"/>
    <w:rsid w:val="006F2CA8"/>
    <w:rsid w:val="006F30CA"/>
    <w:rsid w:val="006F30EF"/>
    <w:rsid w:val="006F3480"/>
    <w:rsid w:val="006F35E7"/>
    <w:rsid w:val="006F384E"/>
    <w:rsid w:val="006F43D8"/>
    <w:rsid w:val="006F45C0"/>
    <w:rsid w:val="006F48AF"/>
    <w:rsid w:val="006F544B"/>
    <w:rsid w:val="006F561D"/>
    <w:rsid w:val="006F586C"/>
    <w:rsid w:val="006F5E1F"/>
    <w:rsid w:val="006F72C9"/>
    <w:rsid w:val="00700355"/>
    <w:rsid w:val="007006AD"/>
    <w:rsid w:val="00701265"/>
    <w:rsid w:val="00701677"/>
    <w:rsid w:val="00701882"/>
    <w:rsid w:val="00701A14"/>
    <w:rsid w:val="00702B1E"/>
    <w:rsid w:val="00702D86"/>
    <w:rsid w:val="00703152"/>
    <w:rsid w:val="00703CE7"/>
    <w:rsid w:val="007043E6"/>
    <w:rsid w:val="007044B7"/>
    <w:rsid w:val="007047CF"/>
    <w:rsid w:val="00704B4D"/>
    <w:rsid w:val="00704F8A"/>
    <w:rsid w:val="00704FA2"/>
    <w:rsid w:val="007050B6"/>
    <w:rsid w:val="0070551D"/>
    <w:rsid w:val="00705E02"/>
    <w:rsid w:val="00706893"/>
    <w:rsid w:val="00707145"/>
    <w:rsid w:val="007073F6"/>
    <w:rsid w:val="0070760C"/>
    <w:rsid w:val="00707789"/>
    <w:rsid w:val="00707BF0"/>
    <w:rsid w:val="00710143"/>
    <w:rsid w:val="0071028B"/>
    <w:rsid w:val="00710868"/>
    <w:rsid w:val="00710A2C"/>
    <w:rsid w:val="00710E90"/>
    <w:rsid w:val="007119D1"/>
    <w:rsid w:val="00711AA9"/>
    <w:rsid w:val="00712643"/>
    <w:rsid w:val="00712F33"/>
    <w:rsid w:val="00713BE6"/>
    <w:rsid w:val="00713E4A"/>
    <w:rsid w:val="00713FAD"/>
    <w:rsid w:val="007141F6"/>
    <w:rsid w:val="007155EE"/>
    <w:rsid w:val="00715751"/>
    <w:rsid w:val="00716084"/>
    <w:rsid w:val="007161EE"/>
    <w:rsid w:val="00717F52"/>
    <w:rsid w:val="0072002D"/>
    <w:rsid w:val="00720093"/>
    <w:rsid w:val="00721487"/>
    <w:rsid w:val="007218B5"/>
    <w:rsid w:val="007224F2"/>
    <w:rsid w:val="00722E59"/>
    <w:rsid w:val="007233CE"/>
    <w:rsid w:val="00723923"/>
    <w:rsid w:val="00724B58"/>
    <w:rsid w:val="007253E1"/>
    <w:rsid w:val="00725546"/>
    <w:rsid w:val="007259EB"/>
    <w:rsid w:val="00725DB7"/>
    <w:rsid w:val="00726D38"/>
    <w:rsid w:val="007271C4"/>
    <w:rsid w:val="0072732B"/>
    <w:rsid w:val="007300E5"/>
    <w:rsid w:val="0073020A"/>
    <w:rsid w:val="00730DE8"/>
    <w:rsid w:val="0073109E"/>
    <w:rsid w:val="00731AFF"/>
    <w:rsid w:val="00731BEB"/>
    <w:rsid w:val="00731CE5"/>
    <w:rsid w:val="00732279"/>
    <w:rsid w:val="00732FE5"/>
    <w:rsid w:val="0073310D"/>
    <w:rsid w:val="007333BE"/>
    <w:rsid w:val="00733C8A"/>
    <w:rsid w:val="007342D2"/>
    <w:rsid w:val="00734B0C"/>
    <w:rsid w:val="00734CD4"/>
    <w:rsid w:val="00734DEA"/>
    <w:rsid w:val="00735202"/>
    <w:rsid w:val="00735753"/>
    <w:rsid w:val="00735982"/>
    <w:rsid w:val="00736095"/>
    <w:rsid w:val="00736697"/>
    <w:rsid w:val="0073695A"/>
    <w:rsid w:val="00736BC8"/>
    <w:rsid w:val="0073727B"/>
    <w:rsid w:val="00740303"/>
    <w:rsid w:val="007403EA"/>
    <w:rsid w:val="007408A5"/>
    <w:rsid w:val="007409DB"/>
    <w:rsid w:val="00740B34"/>
    <w:rsid w:val="0074160B"/>
    <w:rsid w:val="007417F3"/>
    <w:rsid w:val="00741806"/>
    <w:rsid w:val="00741C59"/>
    <w:rsid w:val="00741C7E"/>
    <w:rsid w:val="007427AC"/>
    <w:rsid w:val="00742B29"/>
    <w:rsid w:val="007443D6"/>
    <w:rsid w:val="00744D3A"/>
    <w:rsid w:val="00744DA2"/>
    <w:rsid w:val="0074549D"/>
    <w:rsid w:val="007457FE"/>
    <w:rsid w:val="0074668D"/>
    <w:rsid w:val="00746979"/>
    <w:rsid w:val="00746ABC"/>
    <w:rsid w:val="00746ABD"/>
    <w:rsid w:val="007472D1"/>
    <w:rsid w:val="00747A21"/>
    <w:rsid w:val="00750392"/>
    <w:rsid w:val="00750594"/>
    <w:rsid w:val="007506D0"/>
    <w:rsid w:val="007506DB"/>
    <w:rsid w:val="007510B6"/>
    <w:rsid w:val="007513A8"/>
    <w:rsid w:val="00751D3D"/>
    <w:rsid w:val="0075275D"/>
    <w:rsid w:val="00752A97"/>
    <w:rsid w:val="00752AC3"/>
    <w:rsid w:val="00752B9B"/>
    <w:rsid w:val="00752BA3"/>
    <w:rsid w:val="00752DEC"/>
    <w:rsid w:val="00753154"/>
    <w:rsid w:val="007539C5"/>
    <w:rsid w:val="00753E99"/>
    <w:rsid w:val="00754C38"/>
    <w:rsid w:val="00755281"/>
    <w:rsid w:val="007555D3"/>
    <w:rsid w:val="00755650"/>
    <w:rsid w:val="00755F29"/>
    <w:rsid w:val="0075655D"/>
    <w:rsid w:val="00756577"/>
    <w:rsid w:val="00760000"/>
    <w:rsid w:val="007602A9"/>
    <w:rsid w:val="00760430"/>
    <w:rsid w:val="007606FE"/>
    <w:rsid w:val="00760A6B"/>
    <w:rsid w:val="00760AB4"/>
    <w:rsid w:val="007639C2"/>
    <w:rsid w:val="00763B9F"/>
    <w:rsid w:val="0076443A"/>
    <w:rsid w:val="00764DAC"/>
    <w:rsid w:val="00764E29"/>
    <w:rsid w:val="00764F2B"/>
    <w:rsid w:val="007655D0"/>
    <w:rsid w:val="00765A38"/>
    <w:rsid w:val="00765D2E"/>
    <w:rsid w:val="00766709"/>
    <w:rsid w:val="00766F55"/>
    <w:rsid w:val="00767689"/>
    <w:rsid w:val="0077057E"/>
    <w:rsid w:val="007705F3"/>
    <w:rsid w:val="0077074A"/>
    <w:rsid w:val="007707F3"/>
    <w:rsid w:val="00770923"/>
    <w:rsid w:val="00770F1A"/>
    <w:rsid w:val="007710CD"/>
    <w:rsid w:val="0077157B"/>
    <w:rsid w:val="007716FE"/>
    <w:rsid w:val="00771778"/>
    <w:rsid w:val="00771A62"/>
    <w:rsid w:val="007721CE"/>
    <w:rsid w:val="007725FC"/>
    <w:rsid w:val="0077267E"/>
    <w:rsid w:val="0077285D"/>
    <w:rsid w:val="00772B66"/>
    <w:rsid w:val="00772EB3"/>
    <w:rsid w:val="007731EE"/>
    <w:rsid w:val="0077374E"/>
    <w:rsid w:val="00773CAF"/>
    <w:rsid w:val="00775249"/>
    <w:rsid w:val="0077534B"/>
    <w:rsid w:val="007753A1"/>
    <w:rsid w:val="007753AF"/>
    <w:rsid w:val="007754CE"/>
    <w:rsid w:val="00775A5D"/>
    <w:rsid w:val="00775D16"/>
    <w:rsid w:val="00775E19"/>
    <w:rsid w:val="00776258"/>
    <w:rsid w:val="00776987"/>
    <w:rsid w:val="00776A2B"/>
    <w:rsid w:val="007770A3"/>
    <w:rsid w:val="0077726E"/>
    <w:rsid w:val="007772D8"/>
    <w:rsid w:val="007774D7"/>
    <w:rsid w:val="0077753C"/>
    <w:rsid w:val="00780244"/>
    <w:rsid w:val="007804CC"/>
    <w:rsid w:val="00780D0F"/>
    <w:rsid w:val="00780DC2"/>
    <w:rsid w:val="00781139"/>
    <w:rsid w:val="00781279"/>
    <w:rsid w:val="00781943"/>
    <w:rsid w:val="00781968"/>
    <w:rsid w:val="0078212C"/>
    <w:rsid w:val="007828B8"/>
    <w:rsid w:val="0078294A"/>
    <w:rsid w:val="00783391"/>
    <w:rsid w:val="00783B64"/>
    <w:rsid w:val="007840F2"/>
    <w:rsid w:val="00784491"/>
    <w:rsid w:val="00785211"/>
    <w:rsid w:val="007855E2"/>
    <w:rsid w:val="0078594D"/>
    <w:rsid w:val="00785A20"/>
    <w:rsid w:val="00785D5B"/>
    <w:rsid w:val="00785F9F"/>
    <w:rsid w:val="0078634A"/>
    <w:rsid w:val="00786AB6"/>
    <w:rsid w:val="007871F4"/>
    <w:rsid w:val="00787871"/>
    <w:rsid w:val="00787AFD"/>
    <w:rsid w:val="00787D4F"/>
    <w:rsid w:val="00787F7B"/>
    <w:rsid w:val="007903D9"/>
    <w:rsid w:val="00790AA2"/>
    <w:rsid w:val="00790E2F"/>
    <w:rsid w:val="00790EB2"/>
    <w:rsid w:val="0079176F"/>
    <w:rsid w:val="00791EFB"/>
    <w:rsid w:val="00792390"/>
    <w:rsid w:val="00793557"/>
    <w:rsid w:val="00793922"/>
    <w:rsid w:val="00793A9B"/>
    <w:rsid w:val="00794145"/>
    <w:rsid w:val="00794452"/>
    <w:rsid w:val="007945F3"/>
    <w:rsid w:val="0079465E"/>
    <w:rsid w:val="00794BC1"/>
    <w:rsid w:val="00795ED4"/>
    <w:rsid w:val="0079607B"/>
    <w:rsid w:val="00796362"/>
    <w:rsid w:val="00796481"/>
    <w:rsid w:val="0079691C"/>
    <w:rsid w:val="00797259"/>
    <w:rsid w:val="0079789F"/>
    <w:rsid w:val="00797C42"/>
    <w:rsid w:val="00797D3D"/>
    <w:rsid w:val="007A0025"/>
    <w:rsid w:val="007A0788"/>
    <w:rsid w:val="007A099C"/>
    <w:rsid w:val="007A0EEB"/>
    <w:rsid w:val="007A17EB"/>
    <w:rsid w:val="007A18F8"/>
    <w:rsid w:val="007A264D"/>
    <w:rsid w:val="007A2F69"/>
    <w:rsid w:val="007A3253"/>
    <w:rsid w:val="007A35E9"/>
    <w:rsid w:val="007A3E3B"/>
    <w:rsid w:val="007A4029"/>
    <w:rsid w:val="007A40BF"/>
    <w:rsid w:val="007A412C"/>
    <w:rsid w:val="007A415B"/>
    <w:rsid w:val="007A459E"/>
    <w:rsid w:val="007A4AF1"/>
    <w:rsid w:val="007A4CFB"/>
    <w:rsid w:val="007A5B5E"/>
    <w:rsid w:val="007A6936"/>
    <w:rsid w:val="007A74BA"/>
    <w:rsid w:val="007A76B6"/>
    <w:rsid w:val="007B0340"/>
    <w:rsid w:val="007B040A"/>
    <w:rsid w:val="007B08F3"/>
    <w:rsid w:val="007B0925"/>
    <w:rsid w:val="007B09C8"/>
    <w:rsid w:val="007B0A8A"/>
    <w:rsid w:val="007B0EC3"/>
    <w:rsid w:val="007B17B3"/>
    <w:rsid w:val="007B19C7"/>
    <w:rsid w:val="007B25AC"/>
    <w:rsid w:val="007B274E"/>
    <w:rsid w:val="007B31A0"/>
    <w:rsid w:val="007B32F4"/>
    <w:rsid w:val="007B35FA"/>
    <w:rsid w:val="007B4A68"/>
    <w:rsid w:val="007B4A9D"/>
    <w:rsid w:val="007B5068"/>
    <w:rsid w:val="007B5DD0"/>
    <w:rsid w:val="007B60B6"/>
    <w:rsid w:val="007B6320"/>
    <w:rsid w:val="007B67B0"/>
    <w:rsid w:val="007B6989"/>
    <w:rsid w:val="007B6A0C"/>
    <w:rsid w:val="007B6FBF"/>
    <w:rsid w:val="007B732E"/>
    <w:rsid w:val="007B7976"/>
    <w:rsid w:val="007B7DED"/>
    <w:rsid w:val="007C01E3"/>
    <w:rsid w:val="007C19F9"/>
    <w:rsid w:val="007C1D1B"/>
    <w:rsid w:val="007C1DF2"/>
    <w:rsid w:val="007C2668"/>
    <w:rsid w:val="007C332D"/>
    <w:rsid w:val="007C387B"/>
    <w:rsid w:val="007C3B51"/>
    <w:rsid w:val="007C57C2"/>
    <w:rsid w:val="007C604D"/>
    <w:rsid w:val="007C6054"/>
    <w:rsid w:val="007C6163"/>
    <w:rsid w:val="007C6383"/>
    <w:rsid w:val="007C6D55"/>
    <w:rsid w:val="007C740A"/>
    <w:rsid w:val="007C768B"/>
    <w:rsid w:val="007C7E63"/>
    <w:rsid w:val="007D03B2"/>
    <w:rsid w:val="007D094B"/>
    <w:rsid w:val="007D1352"/>
    <w:rsid w:val="007D14EF"/>
    <w:rsid w:val="007D15F2"/>
    <w:rsid w:val="007D1615"/>
    <w:rsid w:val="007D1950"/>
    <w:rsid w:val="007D1EE8"/>
    <w:rsid w:val="007D2478"/>
    <w:rsid w:val="007D257F"/>
    <w:rsid w:val="007D26B6"/>
    <w:rsid w:val="007D3509"/>
    <w:rsid w:val="007D3A19"/>
    <w:rsid w:val="007D3D65"/>
    <w:rsid w:val="007D3E91"/>
    <w:rsid w:val="007D4006"/>
    <w:rsid w:val="007D4114"/>
    <w:rsid w:val="007D46E0"/>
    <w:rsid w:val="007D48F2"/>
    <w:rsid w:val="007D5024"/>
    <w:rsid w:val="007D5E76"/>
    <w:rsid w:val="007D5F3B"/>
    <w:rsid w:val="007D6049"/>
    <w:rsid w:val="007D6144"/>
    <w:rsid w:val="007D66E2"/>
    <w:rsid w:val="007D69A1"/>
    <w:rsid w:val="007D6B0B"/>
    <w:rsid w:val="007D6B48"/>
    <w:rsid w:val="007D6D36"/>
    <w:rsid w:val="007D70BD"/>
    <w:rsid w:val="007D72A3"/>
    <w:rsid w:val="007D73EA"/>
    <w:rsid w:val="007E0054"/>
    <w:rsid w:val="007E041D"/>
    <w:rsid w:val="007E0727"/>
    <w:rsid w:val="007E1784"/>
    <w:rsid w:val="007E1C11"/>
    <w:rsid w:val="007E243E"/>
    <w:rsid w:val="007E26CF"/>
    <w:rsid w:val="007E2CE6"/>
    <w:rsid w:val="007E306C"/>
    <w:rsid w:val="007E4247"/>
    <w:rsid w:val="007E4C2C"/>
    <w:rsid w:val="007E4F24"/>
    <w:rsid w:val="007E5F26"/>
    <w:rsid w:val="007E5FD0"/>
    <w:rsid w:val="007E6822"/>
    <w:rsid w:val="007E6BD1"/>
    <w:rsid w:val="007E7318"/>
    <w:rsid w:val="007E760E"/>
    <w:rsid w:val="007E79E3"/>
    <w:rsid w:val="007F006C"/>
    <w:rsid w:val="007F0530"/>
    <w:rsid w:val="007F0679"/>
    <w:rsid w:val="007F08D7"/>
    <w:rsid w:val="007F1510"/>
    <w:rsid w:val="007F15EA"/>
    <w:rsid w:val="007F18D8"/>
    <w:rsid w:val="007F1937"/>
    <w:rsid w:val="007F19E5"/>
    <w:rsid w:val="007F2116"/>
    <w:rsid w:val="007F28E6"/>
    <w:rsid w:val="007F2AC0"/>
    <w:rsid w:val="007F2B72"/>
    <w:rsid w:val="007F3372"/>
    <w:rsid w:val="007F35B3"/>
    <w:rsid w:val="007F3651"/>
    <w:rsid w:val="007F3B28"/>
    <w:rsid w:val="007F410E"/>
    <w:rsid w:val="007F4183"/>
    <w:rsid w:val="007F41B1"/>
    <w:rsid w:val="007F427B"/>
    <w:rsid w:val="007F4792"/>
    <w:rsid w:val="007F4EE7"/>
    <w:rsid w:val="007F5286"/>
    <w:rsid w:val="007F58DA"/>
    <w:rsid w:val="007F59AB"/>
    <w:rsid w:val="007F7E38"/>
    <w:rsid w:val="008004F0"/>
    <w:rsid w:val="0080075D"/>
    <w:rsid w:val="008007DB"/>
    <w:rsid w:val="00800B77"/>
    <w:rsid w:val="00800E59"/>
    <w:rsid w:val="008014F2"/>
    <w:rsid w:val="00802E61"/>
    <w:rsid w:val="0080301A"/>
    <w:rsid w:val="008031CA"/>
    <w:rsid w:val="00803724"/>
    <w:rsid w:val="00803CA1"/>
    <w:rsid w:val="00803D53"/>
    <w:rsid w:val="00804C55"/>
    <w:rsid w:val="00804EDE"/>
    <w:rsid w:val="00804F16"/>
    <w:rsid w:val="00805441"/>
    <w:rsid w:val="00805AA5"/>
    <w:rsid w:val="0080657B"/>
    <w:rsid w:val="00806CBE"/>
    <w:rsid w:val="008071AA"/>
    <w:rsid w:val="008074AE"/>
    <w:rsid w:val="0081023F"/>
    <w:rsid w:val="008104DD"/>
    <w:rsid w:val="00811EF3"/>
    <w:rsid w:val="00812A7A"/>
    <w:rsid w:val="00812DE4"/>
    <w:rsid w:val="008133D4"/>
    <w:rsid w:val="008145E0"/>
    <w:rsid w:val="00814935"/>
    <w:rsid w:val="00814CD1"/>
    <w:rsid w:val="00815047"/>
    <w:rsid w:val="00815087"/>
    <w:rsid w:val="00815410"/>
    <w:rsid w:val="00815423"/>
    <w:rsid w:val="00815965"/>
    <w:rsid w:val="00815D38"/>
    <w:rsid w:val="008163BE"/>
    <w:rsid w:val="00816585"/>
    <w:rsid w:val="00816ED0"/>
    <w:rsid w:val="008174B4"/>
    <w:rsid w:val="00820313"/>
    <w:rsid w:val="0082145A"/>
    <w:rsid w:val="00821840"/>
    <w:rsid w:val="008219E0"/>
    <w:rsid w:val="00821A2B"/>
    <w:rsid w:val="00821D23"/>
    <w:rsid w:val="008226F1"/>
    <w:rsid w:val="00822CEF"/>
    <w:rsid w:val="008231E6"/>
    <w:rsid w:val="00823335"/>
    <w:rsid w:val="00823ED9"/>
    <w:rsid w:val="0082439D"/>
    <w:rsid w:val="0082484D"/>
    <w:rsid w:val="00825026"/>
    <w:rsid w:val="00825BC5"/>
    <w:rsid w:val="00825BF4"/>
    <w:rsid w:val="00825C45"/>
    <w:rsid w:val="008261E3"/>
    <w:rsid w:val="0082671A"/>
    <w:rsid w:val="00827428"/>
    <w:rsid w:val="00827752"/>
    <w:rsid w:val="00827A8B"/>
    <w:rsid w:val="00827DF8"/>
    <w:rsid w:val="0083056D"/>
    <w:rsid w:val="00830DD6"/>
    <w:rsid w:val="00830F94"/>
    <w:rsid w:val="0083180E"/>
    <w:rsid w:val="0083233D"/>
    <w:rsid w:val="00832C7E"/>
    <w:rsid w:val="00832D61"/>
    <w:rsid w:val="00833B0D"/>
    <w:rsid w:val="00833FCB"/>
    <w:rsid w:val="0083410E"/>
    <w:rsid w:val="0083414C"/>
    <w:rsid w:val="00834165"/>
    <w:rsid w:val="0083428A"/>
    <w:rsid w:val="0083460D"/>
    <w:rsid w:val="00834B54"/>
    <w:rsid w:val="00834C80"/>
    <w:rsid w:val="0083657A"/>
    <w:rsid w:val="00836D88"/>
    <w:rsid w:val="00836F77"/>
    <w:rsid w:val="00837AE3"/>
    <w:rsid w:val="00837BEB"/>
    <w:rsid w:val="00837CBA"/>
    <w:rsid w:val="00837FD9"/>
    <w:rsid w:val="00840C18"/>
    <w:rsid w:val="008417D1"/>
    <w:rsid w:val="00841BDB"/>
    <w:rsid w:val="00841D3F"/>
    <w:rsid w:val="00841EF9"/>
    <w:rsid w:val="008426B1"/>
    <w:rsid w:val="00842CD6"/>
    <w:rsid w:val="00842CFD"/>
    <w:rsid w:val="00842FCE"/>
    <w:rsid w:val="00843262"/>
    <w:rsid w:val="008433C8"/>
    <w:rsid w:val="00844719"/>
    <w:rsid w:val="00844931"/>
    <w:rsid w:val="00845BB2"/>
    <w:rsid w:val="00845C91"/>
    <w:rsid w:val="00846BF3"/>
    <w:rsid w:val="00846CF4"/>
    <w:rsid w:val="00846D6C"/>
    <w:rsid w:val="00847065"/>
    <w:rsid w:val="0084749E"/>
    <w:rsid w:val="008474D4"/>
    <w:rsid w:val="00847C9A"/>
    <w:rsid w:val="00847CFF"/>
    <w:rsid w:val="008501A1"/>
    <w:rsid w:val="00850274"/>
    <w:rsid w:val="008507F9"/>
    <w:rsid w:val="008516B2"/>
    <w:rsid w:val="00851C61"/>
    <w:rsid w:val="00851EDD"/>
    <w:rsid w:val="008528F2"/>
    <w:rsid w:val="00853067"/>
    <w:rsid w:val="008535E0"/>
    <w:rsid w:val="00853D25"/>
    <w:rsid w:val="008540D9"/>
    <w:rsid w:val="00854871"/>
    <w:rsid w:val="00854904"/>
    <w:rsid w:val="00854A01"/>
    <w:rsid w:val="00854E0E"/>
    <w:rsid w:val="008550E5"/>
    <w:rsid w:val="0085526F"/>
    <w:rsid w:val="008555D6"/>
    <w:rsid w:val="00855ECF"/>
    <w:rsid w:val="00855EFE"/>
    <w:rsid w:val="0085602A"/>
    <w:rsid w:val="008560A9"/>
    <w:rsid w:val="00856150"/>
    <w:rsid w:val="00856826"/>
    <w:rsid w:val="00857039"/>
    <w:rsid w:val="00857648"/>
    <w:rsid w:val="00857700"/>
    <w:rsid w:val="00857791"/>
    <w:rsid w:val="008602E8"/>
    <w:rsid w:val="00860B8B"/>
    <w:rsid w:val="008610A5"/>
    <w:rsid w:val="0086112F"/>
    <w:rsid w:val="008613A4"/>
    <w:rsid w:val="00861ABF"/>
    <w:rsid w:val="00861D92"/>
    <w:rsid w:val="00862373"/>
    <w:rsid w:val="00862729"/>
    <w:rsid w:val="0086272C"/>
    <w:rsid w:val="00862917"/>
    <w:rsid w:val="00863A2A"/>
    <w:rsid w:val="00863A56"/>
    <w:rsid w:val="00863F37"/>
    <w:rsid w:val="00863FE1"/>
    <w:rsid w:val="00863FF0"/>
    <w:rsid w:val="00864566"/>
    <w:rsid w:val="008646A4"/>
    <w:rsid w:val="00865098"/>
    <w:rsid w:val="00865452"/>
    <w:rsid w:val="00865A02"/>
    <w:rsid w:val="00865A34"/>
    <w:rsid w:val="00865B14"/>
    <w:rsid w:val="00865B99"/>
    <w:rsid w:val="008667F2"/>
    <w:rsid w:val="008668BD"/>
    <w:rsid w:val="00866D3C"/>
    <w:rsid w:val="00866F56"/>
    <w:rsid w:val="0086722A"/>
    <w:rsid w:val="00867A78"/>
    <w:rsid w:val="00867F14"/>
    <w:rsid w:val="008711E1"/>
    <w:rsid w:val="0087151B"/>
    <w:rsid w:val="008718C4"/>
    <w:rsid w:val="00871A25"/>
    <w:rsid w:val="00871DF8"/>
    <w:rsid w:val="00872B3F"/>
    <w:rsid w:val="0087302F"/>
    <w:rsid w:val="008744E8"/>
    <w:rsid w:val="00874557"/>
    <w:rsid w:val="00874A0C"/>
    <w:rsid w:val="00874FE4"/>
    <w:rsid w:val="008751B8"/>
    <w:rsid w:val="0087523E"/>
    <w:rsid w:val="00875859"/>
    <w:rsid w:val="008761A2"/>
    <w:rsid w:val="008761D5"/>
    <w:rsid w:val="00876727"/>
    <w:rsid w:val="00876A0A"/>
    <w:rsid w:val="008771B3"/>
    <w:rsid w:val="00877402"/>
    <w:rsid w:val="00877D12"/>
    <w:rsid w:val="00877D1B"/>
    <w:rsid w:val="00880665"/>
    <w:rsid w:val="008810A9"/>
    <w:rsid w:val="0088152A"/>
    <w:rsid w:val="0088192A"/>
    <w:rsid w:val="00881D12"/>
    <w:rsid w:val="00882213"/>
    <w:rsid w:val="00882A12"/>
    <w:rsid w:val="00882D5B"/>
    <w:rsid w:val="00882E58"/>
    <w:rsid w:val="00883096"/>
    <w:rsid w:val="00883646"/>
    <w:rsid w:val="00884586"/>
    <w:rsid w:val="00884AC2"/>
    <w:rsid w:val="00884C15"/>
    <w:rsid w:val="00884CCA"/>
    <w:rsid w:val="00884F3D"/>
    <w:rsid w:val="00884F50"/>
    <w:rsid w:val="008850F6"/>
    <w:rsid w:val="00885DA0"/>
    <w:rsid w:val="00885DC2"/>
    <w:rsid w:val="00885F49"/>
    <w:rsid w:val="00885FC7"/>
    <w:rsid w:val="00886A3E"/>
    <w:rsid w:val="0088731F"/>
    <w:rsid w:val="00887DD4"/>
    <w:rsid w:val="008900BC"/>
    <w:rsid w:val="00890235"/>
    <w:rsid w:val="00890244"/>
    <w:rsid w:val="0089096A"/>
    <w:rsid w:val="00891128"/>
    <w:rsid w:val="00891532"/>
    <w:rsid w:val="00891770"/>
    <w:rsid w:val="00891B6B"/>
    <w:rsid w:val="0089247E"/>
    <w:rsid w:val="00892747"/>
    <w:rsid w:val="008930F2"/>
    <w:rsid w:val="00894204"/>
    <w:rsid w:val="00894C36"/>
    <w:rsid w:val="00894CB7"/>
    <w:rsid w:val="008952AD"/>
    <w:rsid w:val="00895F56"/>
    <w:rsid w:val="00896279"/>
    <w:rsid w:val="0089696D"/>
    <w:rsid w:val="00896C2A"/>
    <w:rsid w:val="00896C3A"/>
    <w:rsid w:val="008979C2"/>
    <w:rsid w:val="008979FA"/>
    <w:rsid w:val="00897B3E"/>
    <w:rsid w:val="00897EE1"/>
    <w:rsid w:val="008A0663"/>
    <w:rsid w:val="008A1016"/>
    <w:rsid w:val="008A1B56"/>
    <w:rsid w:val="008A1F6B"/>
    <w:rsid w:val="008A2708"/>
    <w:rsid w:val="008A301F"/>
    <w:rsid w:val="008A3664"/>
    <w:rsid w:val="008A3976"/>
    <w:rsid w:val="008A3B6F"/>
    <w:rsid w:val="008A3EA9"/>
    <w:rsid w:val="008A4094"/>
    <w:rsid w:val="008A5E3F"/>
    <w:rsid w:val="008A612B"/>
    <w:rsid w:val="008A6234"/>
    <w:rsid w:val="008A6C8E"/>
    <w:rsid w:val="008B06E7"/>
    <w:rsid w:val="008B0837"/>
    <w:rsid w:val="008B0851"/>
    <w:rsid w:val="008B0FB6"/>
    <w:rsid w:val="008B1314"/>
    <w:rsid w:val="008B1615"/>
    <w:rsid w:val="008B1709"/>
    <w:rsid w:val="008B172D"/>
    <w:rsid w:val="008B2750"/>
    <w:rsid w:val="008B29DA"/>
    <w:rsid w:val="008B2C21"/>
    <w:rsid w:val="008B3307"/>
    <w:rsid w:val="008B378F"/>
    <w:rsid w:val="008B4BDE"/>
    <w:rsid w:val="008B5A3B"/>
    <w:rsid w:val="008B6B71"/>
    <w:rsid w:val="008B70BD"/>
    <w:rsid w:val="008C0DE2"/>
    <w:rsid w:val="008C0F51"/>
    <w:rsid w:val="008C116B"/>
    <w:rsid w:val="008C154B"/>
    <w:rsid w:val="008C26DF"/>
    <w:rsid w:val="008C27E8"/>
    <w:rsid w:val="008C2A9E"/>
    <w:rsid w:val="008C2CE7"/>
    <w:rsid w:val="008C2DEA"/>
    <w:rsid w:val="008C2EC3"/>
    <w:rsid w:val="008C2F7D"/>
    <w:rsid w:val="008C3218"/>
    <w:rsid w:val="008C340F"/>
    <w:rsid w:val="008C388C"/>
    <w:rsid w:val="008C395D"/>
    <w:rsid w:val="008C428C"/>
    <w:rsid w:val="008C43EA"/>
    <w:rsid w:val="008C48A7"/>
    <w:rsid w:val="008C4E47"/>
    <w:rsid w:val="008C5875"/>
    <w:rsid w:val="008C61A8"/>
    <w:rsid w:val="008C61DE"/>
    <w:rsid w:val="008C638C"/>
    <w:rsid w:val="008C64F8"/>
    <w:rsid w:val="008C66FE"/>
    <w:rsid w:val="008C6FF2"/>
    <w:rsid w:val="008C71BF"/>
    <w:rsid w:val="008C7535"/>
    <w:rsid w:val="008C7560"/>
    <w:rsid w:val="008D0131"/>
    <w:rsid w:val="008D0B4C"/>
    <w:rsid w:val="008D0C2B"/>
    <w:rsid w:val="008D0D99"/>
    <w:rsid w:val="008D123C"/>
    <w:rsid w:val="008D13EA"/>
    <w:rsid w:val="008D15D3"/>
    <w:rsid w:val="008D17C8"/>
    <w:rsid w:val="008D1C0B"/>
    <w:rsid w:val="008D256B"/>
    <w:rsid w:val="008D2B2F"/>
    <w:rsid w:val="008D35EE"/>
    <w:rsid w:val="008D3C56"/>
    <w:rsid w:val="008D424B"/>
    <w:rsid w:val="008D4F92"/>
    <w:rsid w:val="008D51C2"/>
    <w:rsid w:val="008D57A8"/>
    <w:rsid w:val="008D5C64"/>
    <w:rsid w:val="008D66D3"/>
    <w:rsid w:val="008D6A59"/>
    <w:rsid w:val="008D7BA9"/>
    <w:rsid w:val="008E0933"/>
    <w:rsid w:val="008E09C0"/>
    <w:rsid w:val="008E0B67"/>
    <w:rsid w:val="008E1465"/>
    <w:rsid w:val="008E1747"/>
    <w:rsid w:val="008E1A52"/>
    <w:rsid w:val="008E1F50"/>
    <w:rsid w:val="008E21AE"/>
    <w:rsid w:val="008E2234"/>
    <w:rsid w:val="008E291D"/>
    <w:rsid w:val="008E3122"/>
    <w:rsid w:val="008E35CB"/>
    <w:rsid w:val="008E3A96"/>
    <w:rsid w:val="008E3AD7"/>
    <w:rsid w:val="008E3FBF"/>
    <w:rsid w:val="008E40D8"/>
    <w:rsid w:val="008E4331"/>
    <w:rsid w:val="008E4496"/>
    <w:rsid w:val="008E4615"/>
    <w:rsid w:val="008E5714"/>
    <w:rsid w:val="008E57F4"/>
    <w:rsid w:val="008E5C79"/>
    <w:rsid w:val="008E5E0B"/>
    <w:rsid w:val="008E6446"/>
    <w:rsid w:val="008E6E95"/>
    <w:rsid w:val="008E6F9A"/>
    <w:rsid w:val="008E74F6"/>
    <w:rsid w:val="008E7A0C"/>
    <w:rsid w:val="008F0768"/>
    <w:rsid w:val="008F0B44"/>
    <w:rsid w:val="008F1EBD"/>
    <w:rsid w:val="008F28AE"/>
    <w:rsid w:val="008F2B36"/>
    <w:rsid w:val="008F2FF2"/>
    <w:rsid w:val="008F3E66"/>
    <w:rsid w:val="008F49C5"/>
    <w:rsid w:val="008F4F89"/>
    <w:rsid w:val="008F5766"/>
    <w:rsid w:val="008F57B2"/>
    <w:rsid w:val="008F5A24"/>
    <w:rsid w:val="008F5B72"/>
    <w:rsid w:val="008F5BB5"/>
    <w:rsid w:val="008F5E41"/>
    <w:rsid w:val="008F64A5"/>
    <w:rsid w:val="008F659B"/>
    <w:rsid w:val="008F6CF0"/>
    <w:rsid w:val="008F6D1D"/>
    <w:rsid w:val="008F70FB"/>
    <w:rsid w:val="008F73A3"/>
    <w:rsid w:val="008F7C09"/>
    <w:rsid w:val="009001AF"/>
    <w:rsid w:val="00900355"/>
    <w:rsid w:val="009006F0"/>
    <w:rsid w:val="00900970"/>
    <w:rsid w:val="00900BEB"/>
    <w:rsid w:val="00900D0D"/>
    <w:rsid w:val="00901493"/>
    <w:rsid w:val="009016B1"/>
    <w:rsid w:val="0090194F"/>
    <w:rsid w:val="00901B9E"/>
    <w:rsid w:val="00901E42"/>
    <w:rsid w:val="0090271F"/>
    <w:rsid w:val="0090332C"/>
    <w:rsid w:val="0090338F"/>
    <w:rsid w:val="00903802"/>
    <w:rsid w:val="0090404D"/>
    <w:rsid w:val="00904645"/>
    <w:rsid w:val="00904909"/>
    <w:rsid w:val="00904A44"/>
    <w:rsid w:val="00905AD5"/>
    <w:rsid w:val="00905B18"/>
    <w:rsid w:val="00905E13"/>
    <w:rsid w:val="009071E2"/>
    <w:rsid w:val="00907B16"/>
    <w:rsid w:val="00907B92"/>
    <w:rsid w:val="009104BE"/>
    <w:rsid w:val="00910698"/>
    <w:rsid w:val="00910A72"/>
    <w:rsid w:val="00910C0B"/>
    <w:rsid w:val="00911D3F"/>
    <w:rsid w:val="00911D41"/>
    <w:rsid w:val="00911ECE"/>
    <w:rsid w:val="00912DF4"/>
    <w:rsid w:val="00913C6C"/>
    <w:rsid w:val="0091468F"/>
    <w:rsid w:val="00914735"/>
    <w:rsid w:val="00914B08"/>
    <w:rsid w:val="00915961"/>
    <w:rsid w:val="009159E0"/>
    <w:rsid w:val="009168F7"/>
    <w:rsid w:val="00916A64"/>
    <w:rsid w:val="00916E3B"/>
    <w:rsid w:val="00916E9D"/>
    <w:rsid w:val="00920144"/>
    <w:rsid w:val="00920422"/>
    <w:rsid w:val="00920CE5"/>
    <w:rsid w:val="009219E7"/>
    <w:rsid w:val="00921B3D"/>
    <w:rsid w:val="00922B74"/>
    <w:rsid w:val="00922E2C"/>
    <w:rsid w:val="00923CF0"/>
    <w:rsid w:val="009247BE"/>
    <w:rsid w:val="00924D45"/>
    <w:rsid w:val="009250D2"/>
    <w:rsid w:val="00925466"/>
    <w:rsid w:val="00925A3E"/>
    <w:rsid w:val="00925B94"/>
    <w:rsid w:val="00925F38"/>
    <w:rsid w:val="00927A41"/>
    <w:rsid w:val="00927DC0"/>
    <w:rsid w:val="009302D7"/>
    <w:rsid w:val="00930833"/>
    <w:rsid w:val="00930E94"/>
    <w:rsid w:val="0093189C"/>
    <w:rsid w:val="00931EDD"/>
    <w:rsid w:val="009329A6"/>
    <w:rsid w:val="00932BD6"/>
    <w:rsid w:val="009337D9"/>
    <w:rsid w:val="00933DCB"/>
    <w:rsid w:val="00933F3D"/>
    <w:rsid w:val="0093433F"/>
    <w:rsid w:val="00934886"/>
    <w:rsid w:val="00934B00"/>
    <w:rsid w:val="00935E3D"/>
    <w:rsid w:val="00935ECB"/>
    <w:rsid w:val="00936C00"/>
    <w:rsid w:val="00936D21"/>
    <w:rsid w:val="00936F3C"/>
    <w:rsid w:val="009375EE"/>
    <w:rsid w:val="009378E8"/>
    <w:rsid w:val="009409A0"/>
    <w:rsid w:val="00941456"/>
    <w:rsid w:val="00941D8E"/>
    <w:rsid w:val="00941E85"/>
    <w:rsid w:val="00941EA9"/>
    <w:rsid w:val="0094211F"/>
    <w:rsid w:val="009421C1"/>
    <w:rsid w:val="0094244E"/>
    <w:rsid w:val="00943693"/>
    <w:rsid w:val="00943B4F"/>
    <w:rsid w:val="00943B80"/>
    <w:rsid w:val="009444CF"/>
    <w:rsid w:val="009451D2"/>
    <w:rsid w:val="0094537E"/>
    <w:rsid w:val="009454E0"/>
    <w:rsid w:val="00945853"/>
    <w:rsid w:val="0094614F"/>
    <w:rsid w:val="00946164"/>
    <w:rsid w:val="0094624F"/>
    <w:rsid w:val="009463B7"/>
    <w:rsid w:val="00946C5A"/>
    <w:rsid w:val="00946CD5"/>
    <w:rsid w:val="00946E76"/>
    <w:rsid w:val="0094709B"/>
    <w:rsid w:val="00947F70"/>
    <w:rsid w:val="009500F4"/>
    <w:rsid w:val="00950EC8"/>
    <w:rsid w:val="009510F8"/>
    <w:rsid w:val="00951B59"/>
    <w:rsid w:val="009538B4"/>
    <w:rsid w:val="00953D6B"/>
    <w:rsid w:val="009544B6"/>
    <w:rsid w:val="00954D98"/>
    <w:rsid w:val="00954FF7"/>
    <w:rsid w:val="00955179"/>
    <w:rsid w:val="009561DF"/>
    <w:rsid w:val="00956298"/>
    <w:rsid w:val="00956375"/>
    <w:rsid w:val="0095685A"/>
    <w:rsid w:val="00957101"/>
    <w:rsid w:val="00957DAE"/>
    <w:rsid w:val="00960130"/>
    <w:rsid w:val="00960F98"/>
    <w:rsid w:val="00961117"/>
    <w:rsid w:val="009614E8"/>
    <w:rsid w:val="00961EC6"/>
    <w:rsid w:val="00962093"/>
    <w:rsid w:val="00962303"/>
    <w:rsid w:val="00962412"/>
    <w:rsid w:val="00962BDB"/>
    <w:rsid w:val="00962EEB"/>
    <w:rsid w:val="009637BB"/>
    <w:rsid w:val="00963C4D"/>
    <w:rsid w:val="00963C5F"/>
    <w:rsid w:val="00964291"/>
    <w:rsid w:val="009645AA"/>
    <w:rsid w:val="009646F6"/>
    <w:rsid w:val="00964718"/>
    <w:rsid w:val="00964DF8"/>
    <w:rsid w:val="0096587C"/>
    <w:rsid w:val="00966538"/>
    <w:rsid w:val="00966791"/>
    <w:rsid w:val="00966857"/>
    <w:rsid w:val="00966BBD"/>
    <w:rsid w:val="00966C50"/>
    <w:rsid w:val="0096713F"/>
    <w:rsid w:val="0097013A"/>
    <w:rsid w:val="00970DB7"/>
    <w:rsid w:val="00971C75"/>
    <w:rsid w:val="009731C6"/>
    <w:rsid w:val="00973328"/>
    <w:rsid w:val="0097387D"/>
    <w:rsid w:val="00973CFD"/>
    <w:rsid w:val="00973D07"/>
    <w:rsid w:val="00973E21"/>
    <w:rsid w:val="0097547A"/>
    <w:rsid w:val="00975A32"/>
    <w:rsid w:val="00975B36"/>
    <w:rsid w:val="00975B8D"/>
    <w:rsid w:val="009764F6"/>
    <w:rsid w:val="009769B7"/>
    <w:rsid w:val="0097717C"/>
    <w:rsid w:val="00977C33"/>
    <w:rsid w:val="00977E63"/>
    <w:rsid w:val="00980997"/>
    <w:rsid w:val="00980B09"/>
    <w:rsid w:val="00980E5B"/>
    <w:rsid w:val="00982CB7"/>
    <w:rsid w:val="00982FD2"/>
    <w:rsid w:val="009831B0"/>
    <w:rsid w:val="0098322B"/>
    <w:rsid w:val="0098330B"/>
    <w:rsid w:val="0098387F"/>
    <w:rsid w:val="00983AEF"/>
    <w:rsid w:val="00983B06"/>
    <w:rsid w:val="00984587"/>
    <w:rsid w:val="00984C1D"/>
    <w:rsid w:val="00984E98"/>
    <w:rsid w:val="00985E63"/>
    <w:rsid w:val="009868E4"/>
    <w:rsid w:val="00986D07"/>
    <w:rsid w:val="0098770C"/>
    <w:rsid w:val="009901A2"/>
    <w:rsid w:val="0099022B"/>
    <w:rsid w:val="0099024D"/>
    <w:rsid w:val="00990C2E"/>
    <w:rsid w:val="00991220"/>
    <w:rsid w:val="0099123F"/>
    <w:rsid w:val="0099177C"/>
    <w:rsid w:val="009917E0"/>
    <w:rsid w:val="00991AF2"/>
    <w:rsid w:val="00991DAB"/>
    <w:rsid w:val="0099212E"/>
    <w:rsid w:val="009924FC"/>
    <w:rsid w:val="00992560"/>
    <w:rsid w:val="00992AB0"/>
    <w:rsid w:val="009933BD"/>
    <w:rsid w:val="00993CF9"/>
    <w:rsid w:val="00993D40"/>
    <w:rsid w:val="00994AD1"/>
    <w:rsid w:val="00994CAC"/>
    <w:rsid w:val="00994D03"/>
    <w:rsid w:val="00995740"/>
    <w:rsid w:val="00995B80"/>
    <w:rsid w:val="00995D7C"/>
    <w:rsid w:val="00996207"/>
    <w:rsid w:val="0099687F"/>
    <w:rsid w:val="00996E46"/>
    <w:rsid w:val="0099704A"/>
    <w:rsid w:val="00997104"/>
    <w:rsid w:val="0099737F"/>
    <w:rsid w:val="00997B7E"/>
    <w:rsid w:val="009A0126"/>
    <w:rsid w:val="009A0970"/>
    <w:rsid w:val="009A17FD"/>
    <w:rsid w:val="009A1AF4"/>
    <w:rsid w:val="009A2008"/>
    <w:rsid w:val="009A2118"/>
    <w:rsid w:val="009A25E9"/>
    <w:rsid w:val="009A28FB"/>
    <w:rsid w:val="009A2A5F"/>
    <w:rsid w:val="009A2AF5"/>
    <w:rsid w:val="009A35BE"/>
    <w:rsid w:val="009A4310"/>
    <w:rsid w:val="009A4968"/>
    <w:rsid w:val="009A5FDD"/>
    <w:rsid w:val="009A6336"/>
    <w:rsid w:val="009A6975"/>
    <w:rsid w:val="009A69AC"/>
    <w:rsid w:val="009A6DA7"/>
    <w:rsid w:val="009A6E65"/>
    <w:rsid w:val="009A7D4B"/>
    <w:rsid w:val="009B0153"/>
    <w:rsid w:val="009B0451"/>
    <w:rsid w:val="009B067B"/>
    <w:rsid w:val="009B076A"/>
    <w:rsid w:val="009B0B7F"/>
    <w:rsid w:val="009B0D26"/>
    <w:rsid w:val="009B0F09"/>
    <w:rsid w:val="009B1471"/>
    <w:rsid w:val="009B1476"/>
    <w:rsid w:val="009B1881"/>
    <w:rsid w:val="009B18E4"/>
    <w:rsid w:val="009B1FC3"/>
    <w:rsid w:val="009B270C"/>
    <w:rsid w:val="009B36D4"/>
    <w:rsid w:val="009B3C5C"/>
    <w:rsid w:val="009B48C1"/>
    <w:rsid w:val="009B4A83"/>
    <w:rsid w:val="009B50DD"/>
    <w:rsid w:val="009B553F"/>
    <w:rsid w:val="009B5645"/>
    <w:rsid w:val="009B59A2"/>
    <w:rsid w:val="009B5D5C"/>
    <w:rsid w:val="009B6CB3"/>
    <w:rsid w:val="009B7113"/>
    <w:rsid w:val="009B71F7"/>
    <w:rsid w:val="009C00BB"/>
    <w:rsid w:val="009C015B"/>
    <w:rsid w:val="009C0432"/>
    <w:rsid w:val="009C045E"/>
    <w:rsid w:val="009C05FD"/>
    <w:rsid w:val="009C0BD3"/>
    <w:rsid w:val="009C10B4"/>
    <w:rsid w:val="009C119A"/>
    <w:rsid w:val="009C1263"/>
    <w:rsid w:val="009C1AA7"/>
    <w:rsid w:val="009C1C85"/>
    <w:rsid w:val="009C1E13"/>
    <w:rsid w:val="009C2E00"/>
    <w:rsid w:val="009C3124"/>
    <w:rsid w:val="009C3AF1"/>
    <w:rsid w:val="009C3F84"/>
    <w:rsid w:val="009C462C"/>
    <w:rsid w:val="009C4B8D"/>
    <w:rsid w:val="009C4FA6"/>
    <w:rsid w:val="009C5185"/>
    <w:rsid w:val="009C594D"/>
    <w:rsid w:val="009C59DA"/>
    <w:rsid w:val="009C5A76"/>
    <w:rsid w:val="009C5B65"/>
    <w:rsid w:val="009C6263"/>
    <w:rsid w:val="009C62D3"/>
    <w:rsid w:val="009C70D7"/>
    <w:rsid w:val="009C7E4D"/>
    <w:rsid w:val="009C7FED"/>
    <w:rsid w:val="009D0EF5"/>
    <w:rsid w:val="009D11BB"/>
    <w:rsid w:val="009D12C1"/>
    <w:rsid w:val="009D14EA"/>
    <w:rsid w:val="009D15A3"/>
    <w:rsid w:val="009D3684"/>
    <w:rsid w:val="009D36D4"/>
    <w:rsid w:val="009D3A78"/>
    <w:rsid w:val="009D49F6"/>
    <w:rsid w:val="009D4C64"/>
    <w:rsid w:val="009D518E"/>
    <w:rsid w:val="009D531B"/>
    <w:rsid w:val="009D575E"/>
    <w:rsid w:val="009D5947"/>
    <w:rsid w:val="009D5E74"/>
    <w:rsid w:val="009D65FB"/>
    <w:rsid w:val="009D740C"/>
    <w:rsid w:val="009D7B41"/>
    <w:rsid w:val="009D7C1E"/>
    <w:rsid w:val="009E00EA"/>
    <w:rsid w:val="009E06DF"/>
    <w:rsid w:val="009E209E"/>
    <w:rsid w:val="009E21AC"/>
    <w:rsid w:val="009E25CB"/>
    <w:rsid w:val="009E2E7C"/>
    <w:rsid w:val="009E3D3C"/>
    <w:rsid w:val="009E42C9"/>
    <w:rsid w:val="009E4407"/>
    <w:rsid w:val="009E4F10"/>
    <w:rsid w:val="009E50BA"/>
    <w:rsid w:val="009E5F62"/>
    <w:rsid w:val="009E62AE"/>
    <w:rsid w:val="009E63DD"/>
    <w:rsid w:val="009E651B"/>
    <w:rsid w:val="009E66E5"/>
    <w:rsid w:val="009E6BD5"/>
    <w:rsid w:val="009E6DC0"/>
    <w:rsid w:val="009E7F69"/>
    <w:rsid w:val="009F1156"/>
    <w:rsid w:val="009F1385"/>
    <w:rsid w:val="009F1817"/>
    <w:rsid w:val="009F1953"/>
    <w:rsid w:val="009F19D2"/>
    <w:rsid w:val="009F1C93"/>
    <w:rsid w:val="009F1E75"/>
    <w:rsid w:val="009F1F92"/>
    <w:rsid w:val="009F21DC"/>
    <w:rsid w:val="009F2969"/>
    <w:rsid w:val="009F553E"/>
    <w:rsid w:val="009F5FF9"/>
    <w:rsid w:val="009F7216"/>
    <w:rsid w:val="009F724C"/>
    <w:rsid w:val="009F726A"/>
    <w:rsid w:val="009F77E7"/>
    <w:rsid w:val="00A00132"/>
    <w:rsid w:val="00A00992"/>
    <w:rsid w:val="00A00C54"/>
    <w:rsid w:val="00A00D53"/>
    <w:rsid w:val="00A01796"/>
    <w:rsid w:val="00A0181B"/>
    <w:rsid w:val="00A029E9"/>
    <w:rsid w:val="00A02E3E"/>
    <w:rsid w:val="00A031C2"/>
    <w:rsid w:val="00A03AA3"/>
    <w:rsid w:val="00A03C87"/>
    <w:rsid w:val="00A03E7D"/>
    <w:rsid w:val="00A045F8"/>
    <w:rsid w:val="00A047D7"/>
    <w:rsid w:val="00A04B70"/>
    <w:rsid w:val="00A0502B"/>
    <w:rsid w:val="00A05613"/>
    <w:rsid w:val="00A058CB"/>
    <w:rsid w:val="00A06001"/>
    <w:rsid w:val="00A0617C"/>
    <w:rsid w:val="00A0666F"/>
    <w:rsid w:val="00A066E5"/>
    <w:rsid w:val="00A067C2"/>
    <w:rsid w:val="00A07ACF"/>
    <w:rsid w:val="00A07D44"/>
    <w:rsid w:val="00A07EC9"/>
    <w:rsid w:val="00A101BB"/>
    <w:rsid w:val="00A10C05"/>
    <w:rsid w:val="00A119DC"/>
    <w:rsid w:val="00A1232B"/>
    <w:rsid w:val="00A131FB"/>
    <w:rsid w:val="00A134AF"/>
    <w:rsid w:val="00A136B8"/>
    <w:rsid w:val="00A13A6A"/>
    <w:rsid w:val="00A143DE"/>
    <w:rsid w:val="00A148AF"/>
    <w:rsid w:val="00A14FCB"/>
    <w:rsid w:val="00A15743"/>
    <w:rsid w:val="00A15747"/>
    <w:rsid w:val="00A15EC6"/>
    <w:rsid w:val="00A165AF"/>
    <w:rsid w:val="00A16632"/>
    <w:rsid w:val="00A16B3C"/>
    <w:rsid w:val="00A175DC"/>
    <w:rsid w:val="00A176F4"/>
    <w:rsid w:val="00A17DA6"/>
    <w:rsid w:val="00A17DE9"/>
    <w:rsid w:val="00A220E6"/>
    <w:rsid w:val="00A22282"/>
    <w:rsid w:val="00A22355"/>
    <w:rsid w:val="00A23353"/>
    <w:rsid w:val="00A239F0"/>
    <w:rsid w:val="00A23BAE"/>
    <w:rsid w:val="00A23D40"/>
    <w:rsid w:val="00A24302"/>
    <w:rsid w:val="00A2468E"/>
    <w:rsid w:val="00A24AAF"/>
    <w:rsid w:val="00A25179"/>
    <w:rsid w:val="00A25329"/>
    <w:rsid w:val="00A25AA0"/>
    <w:rsid w:val="00A264AA"/>
    <w:rsid w:val="00A2693C"/>
    <w:rsid w:val="00A27018"/>
    <w:rsid w:val="00A27B28"/>
    <w:rsid w:val="00A300EA"/>
    <w:rsid w:val="00A306B7"/>
    <w:rsid w:val="00A3078B"/>
    <w:rsid w:val="00A31479"/>
    <w:rsid w:val="00A31D00"/>
    <w:rsid w:val="00A329F7"/>
    <w:rsid w:val="00A32CCC"/>
    <w:rsid w:val="00A3370D"/>
    <w:rsid w:val="00A34066"/>
    <w:rsid w:val="00A348C6"/>
    <w:rsid w:val="00A3512D"/>
    <w:rsid w:val="00A357C0"/>
    <w:rsid w:val="00A359B4"/>
    <w:rsid w:val="00A359D6"/>
    <w:rsid w:val="00A35D44"/>
    <w:rsid w:val="00A36091"/>
    <w:rsid w:val="00A36532"/>
    <w:rsid w:val="00A375CA"/>
    <w:rsid w:val="00A3764F"/>
    <w:rsid w:val="00A37714"/>
    <w:rsid w:val="00A37755"/>
    <w:rsid w:val="00A40AAC"/>
    <w:rsid w:val="00A411EF"/>
    <w:rsid w:val="00A422C4"/>
    <w:rsid w:val="00A42E20"/>
    <w:rsid w:val="00A42ECF"/>
    <w:rsid w:val="00A4338A"/>
    <w:rsid w:val="00A43B14"/>
    <w:rsid w:val="00A43DA0"/>
    <w:rsid w:val="00A44346"/>
    <w:rsid w:val="00A44619"/>
    <w:rsid w:val="00A44AC1"/>
    <w:rsid w:val="00A45464"/>
    <w:rsid w:val="00A45A04"/>
    <w:rsid w:val="00A45C0C"/>
    <w:rsid w:val="00A46236"/>
    <w:rsid w:val="00A46AD5"/>
    <w:rsid w:val="00A46BA4"/>
    <w:rsid w:val="00A46C4C"/>
    <w:rsid w:val="00A47036"/>
    <w:rsid w:val="00A4720E"/>
    <w:rsid w:val="00A4730F"/>
    <w:rsid w:val="00A47800"/>
    <w:rsid w:val="00A47C3D"/>
    <w:rsid w:val="00A501D2"/>
    <w:rsid w:val="00A50355"/>
    <w:rsid w:val="00A509BB"/>
    <w:rsid w:val="00A509D1"/>
    <w:rsid w:val="00A50FAB"/>
    <w:rsid w:val="00A5152F"/>
    <w:rsid w:val="00A51F9D"/>
    <w:rsid w:val="00A5241D"/>
    <w:rsid w:val="00A526A6"/>
    <w:rsid w:val="00A52B46"/>
    <w:rsid w:val="00A534F8"/>
    <w:rsid w:val="00A53D4E"/>
    <w:rsid w:val="00A54223"/>
    <w:rsid w:val="00A54626"/>
    <w:rsid w:val="00A547E3"/>
    <w:rsid w:val="00A54A04"/>
    <w:rsid w:val="00A54C56"/>
    <w:rsid w:val="00A54F5E"/>
    <w:rsid w:val="00A551CB"/>
    <w:rsid w:val="00A5554D"/>
    <w:rsid w:val="00A562C4"/>
    <w:rsid w:val="00A56B62"/>
    <w:rsid w:val="00A56D2C"/>
    <w:rsid w:val="00A57D3F"/>
    <w:rsid w:val="00A6029D"/>
    <w:rsid w:val="00A60520"/>
    <w:rsid w:val="00A606FA"/>
    <w:rsid w:val="00A6080A"/>
    <w:rsid w:val="00A60EAC"/>
    <w:rsid w:val="00A6189B"/>
    <w:rsid w:val="00A62103"/>
    <w:rsid w:val="00A621B2"/>
    <w:rsid w:val="00A62202"/>
    <w:rsid w:val="00A62BAB"/>
    <w:rsid w:val="00A62C80"/>
    <w:rsid w:val="00A62ECD"/>
    <w:rsid w:val="00A630E2"/>
    <w:rsid w:val="00A63284"/>
    <w:rsid w:val="00A63C24"/>
    <w:rsid w:val="00A64173"/>
    <w:rsid w:val="00A64C79"/>
    <w:rsid w:val="00A64EBD"/>
    <w:rsid w:val="00A64EFC"/>
    <w:rsid w:val="00A64F99"/>
    <w:rsid w:val="00A6566D"/>
    <w:rsid w:val="00A65672"/>
    <w:rsid w:val="00A656A1"/>
    <w:rsid w:val="00A65B03"/>
    <w:rsid w:val="00A65E81"/>
    <w:rsid w:val="00A660A0"/>
    <w:rsid w:val="00A66120"/>
    <w:rsid w:val="00A662FE"/>
    <w:rsid w:val="00A67267"/>
    <w:rsid w:val="00A6751C"/>
    <w:rsid w:val="00A704D0"/>
    <w:rsid w:val="00A70DA8"/>
    <w:rsid w:val="00A70F4C"/>
    <w:rsid w:val="00A7160F"/>
    <w:rsid w:val="00A7185F"/>
    <w:rsid w:val="00A718A3"/>
    <w:rsid w:val="00A71E9B"/>
    <w:rsid w:val="00A72089"/>
    <w:rsid w:val="00A72190"/>
    <w:rsid w:val="00A729DB"/>
    <w:rsid w:val="00A72F72"/>
    <w:rsid w:val="00A7307B"/>
    <w:rsid w:val="00A73CEC"/>
    <w:rsid w:val="00A74131"/>
    <w:rsid w:val="00A7547F"/>
    <w:rsid w:val="00A754C0"/>
    <w:rsid w:val="00A7581C"/>
    <w:rsid w:val="00A75989"/>
    <w:rsid w:val="00A75CDA"/>
    <w:rsid w:val="00A76119"/>
    <w:rsid w:val="00A76B2A"/>
    <w:rsid w:val="00A7732A"/>
    <w:rsid w:val="00A77381"/>
    <w:rsid w:val="00A7742C"/>
    <w:rsid w:val="00A7787B"/>
    <w:rsid w:val="00A77FDE"/>
    <w:rsid w:val="00A80A13"/>
    <w:rsid w:val="00A80F9A"/>
    <w:rsid w:val="00A816F2"/>
    <w:rsid w:val="00A819FE"/>
    <w:rsid w:val="00A82DCA"/>
    <w:rsid w:val="00A834F9"/>
    <w:rsid w:val="00A835AD"/>
    <w:rsid w:val="00A84626"/>
    <w:rsid w:val="00A84722"/>
    <w:rsid w:val="00A84E86"/>
    <w:rsid w:val="00A8517F"/>
    <w:rsid w:val="00A85F17"/>
    <w:rsid w:val="00A86485"/>
    <w:rsid w:val="00A86BB5"/>
    <w:rsid w:val="00A873C4"/>
    <w:rsid w:val="00A87D5B"/>
    <w:rsid w:val="00A9002B"/>
    <w:rsid w:val="00A903DE"/>
    <w:rsid w:val="00A903FA"/>
    <w:rsid w:val="00A90CE5"/>
    <w:rsid w:val="00A90EAB"/>
    <w:rsid w:val="00A91608"/>
    <w:rsid w:val="00A9169B"/>
    <w:rsid w:val="00A91D91"/>
    <w:rsid w:val="00A91F6B"/>
    <w:rsid w:val="00A9326C"/>
    <w:rsid w:val="00A936FD"/>
    <w:rsid w:val="00A93781"/>
    <w:rsid w:val="00A93EAC"/>
    <w:rsid w:val="00A9456A"/>
    <w:rsid w:val="00A9485B"/>
    <w:rsid w:val="00A94A24"/>
    <w:rsid w:val="00A94B4E"/>
    <w:rsid w:val="00A95283"/>
    <w:rsid w:val="00A95786"/>
    <w:rsid w:val="00A95ABF"/>
    <w:rsid w:val="00A969B7"/>
    <w:rsid w:val="00A96B13"/>
    <w:rsid w:val="00A97248"/>
    <w:rsid w:val="00A973D1"/>
    <w:rsid w:val="00A974CB"/>
    <w:rsid w:val="00A97B1F"/>
    <w:rsid w:val="00AA066D"/>
    <w:rsid w:val="00AA0B5B"/>
    <w:rsid w:val="00AA10BD"/>
    <w:rsid w:val="00AA17AC"/>
    <w:rsid w:val="00AA1B2D"/>
    <w:rsid w:val="00AA1FB3"/>
    <w:rsid w:val="00AA238B"/>
    <w:rsid w:val="00AA23E6"/>
    <w:rsid w:val="00AA265B"/>
    <w:rsid w:val="00AA2A04"/>
    <w:rsid w:val="00AA2A51"/>
    <w:rsid w:val="00AA2F67"/>
    <w:rsid w:val="00AA34B0"/>
    <w:rsid w:val="00AA36D0"/>
    <w:rsid w:val="00AA3714"/>
    <w:rsid w:val="00AA3FF8"/>
    <w:rsid w:val="00AA4503"/>
    <w:rsid w:val="00AA4E7E"/>
    <w:rsid w:val="00AA4F04"/>
    <w:rsid w:val="00AA5719"/>
    <w:rsid w:val="00AA593D"/>
    <w:rsid w:val="00AA5C3E"/>
    <w:rsid w:val="00AA5E7F"/>
    <w:rsid w:val="00AA61CE"/>
    <w:rsid w:val="00AA6A84"/>
    <w:rsid w:val="00AA6A92"/>
    <w:rsid w:val="00AA7395"/>
    <w:rsid w:val="00AA757B"/>
    <w:rsid w:val="00AA7C5F"/>
    <w:rsid w:val="00AB10B3"/>
    <w:rsid w:val="00AB153B"/>
    <w:rsid w:val="00AB2715"/>
    <w:rsid w:val="00AB2799"/>
    <w:rsid w:val="00AB279F"/>
    <w:rsid w:val="00AB3228"/>
    <w:rsid w:val="00AB3981"/>
    <w:rsid w:val="00AB3E94"/>
    <w:rsid w:val="00AB4CEE"/>
    <w:rsid w:val="00AB507E"/>
    <w:rsid w:val="00AB52A2"/>
    <w:rsid w:val="00AB53B5"/>
    <w:rsid w:val="00AB5472"/>
    <w:rsid w:val="00AB564B"/>
    <w:rsid w:val="00AB5ABE"/>
    <w:rsid w:val="00AB5CAB"/>
    <w:rsid w:val="00AB5FB1"/>
    <w:rsid w:val="00AB6066"/>
    <w:rsid w:val="00AB615F"/>
    <w:rsid w:val="00AB66AE"/>
    <w:rsid w:val="00AB6C4F"/>
    <w:rsid w:val="00AB6D2C"/>
    <w:rsid w:val="00AB6D90"/>
    <w:rsid w:val="00AB7847"/>
    <w:rsid w:val="00AB7A23"/>
    <w:rsid w:val="00AB7D51"/>
    <w:rsid w:val="00AC0897"/>
    <w:rsid w:val="00AC0D97"/>
    <w:rsid w:val="00AC1759"/>
    <w:rsid w:val="00AC1876"/>
    <w:rsid w:val="00AC1D91"/>
    <w:rsid w:val="00AC22DB"/>
    <w:rsid w:val="00AC35C6"/>
    <w:rsid w:val="00AC36E2"/>
    <w:rsid w:val="00AC3A6F"/>
    <w:rsid w:val="00AC462E"/>
    <w:rsid w:val="00AC46F7"/>
    <w:rsid w:val="00AC526B"/>
    <w:rsid w:val="00AC5466"/>
    <w:rsid w:val="00AC55FF"/>
    <w:rsid w:val="00AC5C21"/>
    <w:rsid w:val="00AC6472"/>
    <w:rsid w:val="00AC6640"/>
    <w:rsid w:val="00AC6917"/>
    <w:rsid w:val="00AC6D5F"/>
    <w:rsid w:val="00AC7091"/>
    <w:rsid w:val="00AC75B6"/>
    <w:rsid w:val="00AC777B"/>
    <w:rsid w:val="00AD008C"/>
    <w:rsid w:val="00AD0546"/>
    <w:rsid w:val="00AD05DA"/>
    <w:rsid w:val="00AD0843"/>
    <w:rsid w:val="00AD0E62"/>
    <w:rsid w:val="00AD1363"/>
    <w:rsid w:val="00AD1E96"/>
    <w:rsid w:val="00AD220B"/>
    <w:rsid w:val="00AD2A40"/>
    <w:rsid w:val="00AD2D55"/>
    <w:rsid w:val="00AD30B5"/>
    <w:rsid w:val="00AD321F"/>
    <w:rsid w:val="00AD3D10"/>
    <w:rsid w:val="00AD4179"/>
    <w:rsid w:val="00AD44EA"/>
    <w:rsid w:val="00AD4834"/>
    <w:rsid w:val="00AD53BA"/>
    <w:rsid w:val="00AD5614"/>
    <w:rsid w:val="00AD5CB1"/>
    <w:rsid w:val="00AD6328"/>
    <w:rsid w:val="00AD65DD"/>
    <w:rsid w:val="00AD69C8"/>
    <w:rsid w:val="00AD6A11"/>
    <w:rsid w:val="00AD6C00"/>
    <w:rsid w:val="00AE0CC7"/>
    <w:rsid w:val="00AE1037"/>
    <w:rsid w:val="00AE1660"/>
    <w:rsid w:val="00AE1B64"/>
    <w:rsid w:val="00AE2081"/>
    <w:rsid w:val="00AE20E7"/>
    <w:rsid w:val="00AE282A"/>
    <w:rsid w:val="00AE2909"/>
    <w:rsid w:val="00AE3141"/>
    <w:rsid w:val="00AE347E"/>
    <w:rsid w:val="00AE3B96"/>
    <w:rsid w:val="00AE3DA2"/>
    <w:rsid w:val="00AE4007"/>
    <w:rsid w:val="00AE524C"/>
    <w:rsid w:val="00AE5575"/>
    <w:rsid w:val="00AE59AE"/>
    <w:rsid w:val="00AE6084"/>
    <w:rsid w:val="00AE6312"/>
    <w:rsid w:val="00AE6369"/>
    <w:rsid w:val="00AE64E7"/>
    <w:rsid w:val="00AE6563"/>
    <w:rsid w:val="00AE6D29"/>
    <w:rsid w:val="00AE6E7C"/>
    <w:rsid w:val="00AE7B0D"/>
    <w:rsid w:val="00AE7F50"/>
    <w:rsid w:val="00AF0298"/>
    <w:rsid w:val="00AF0328"/>
    <w:rsid w:val="00AF1C80"/>
    <w:rsid w:val="00AF202A"/>
    <w:rsid w:val="00AF21EC"/>
    <w:rsid w:val="00AF25DE"/>
    <w:rsid w:val="00AF2633"/>
    <w:rsid w:val="00AF2646"/>
    <w:rsid w:val="00AF2D78"/>
    <w:rsid w:val="00AF2E97"/>
    <w:rsid w:val="00AF31A1"/>
    <w:rsid w:val="00AF321A"/>
    <w:rsid w:val="00AF322E"/>
    <w:rsid w:val="00AF3913"/>
    <w:rsid w:val="00AF4385"/>
    <w:rsid w:val="00AF4422"/>
    <w:rsid w:val="00AF4532"/>
    <w:rsid w:val="00AF4BC5"/>
    <w:rsid w:val="00AF4E56"/>
    <w:rsid w:val="00AF5E1C"/>
    <w:rsid w:val="00AF63A2"/>
    <w:rsid w:val="00AF65DE"/>
    <w:rsid w:val="00AF6C26"/>
    <w:rsid w:val="00AF70A9"/>
    <w:rsid w:val="00AF717A"/>
    <w:rsid w:val="00AF7297"/>
    <w:rsid w:val="00AF73BC"/>
    <w:rsid w:val="00AF755C"/>
    <w:rsid w:val="00AF765E"/>
    <w:rsid w:val="00AF7850"/>
    <w:rsid w:val="00AF7DA3"/>
    <w:rsid w:val="00B00001"/>
    <w:rsid w:val="00B0023E"/>
    <w:rsid w:val="00B00440"/>
    <w:rsid w:val="00B00E03"/>
    <w:rsid w:val="00B01615"/>
    <w:rsid w:val="00B016CE"/>
    <w:rsid w:val="00B022FA"/>
    <w:rsid w:val="00B02DBD"/>
    <w:rsid w:val="00B03A15"/>
    <w:rsid w:val="00B03DC2"/>
    <w:rsid w:val="00B05930"/>
    <w:rsid w:val="00B05D72"/>
    <w:rsid w:val="00B05DC7"/>
    <w:rsid w:val="00B05EBB"/>
    <w:rsid w:val="00B05F81"/>
    <w:rsid w:val="00B062A7"/>
    <w:rsid w:val="00B0674B"/>
    <w:rsid w:val="00B07646"/>
    <w:rsid w:val="00B0793A"/>
    <w:rsid w:val="00B0794A"/>
    <w:rsid w:val="00B07D29"/>
    <w:rsid w:val="00B106C4"/>
    <w:rsid w:val="00B109C5"/>
    <w:rsid w:val="00B10CB3"/>
    <w:rsid w:val="00B11193"/>
    <w:rsid w:val="00B1127D"/>
    <w:rsid w:val="00B114E0"/>
    <w:rsid w:val="00B1155E"/>
    <w:rsid w:val="00B1235A"/>
    <w:rsid w:val="00B1262A"/>
    <w:rsid w:val="00B12A4E"/>
    <w:rsid w:val="00B133FF"/>
    <w:rsid w:val="00B13A43"/>
    <w:rsid w:val="00B13D2C"/>
    <w:rsid w:val="00B140F6"/>
    <w:rsid w:val="00B14155"/>
    <w:rsid w:val="00B148FD"/>
    <w:rsid w:val="00B1506E"/>
    <w:rsid w:val="00B15840"/>
    <w:rsid w:val="00B15975"/>
    <w:rsid w:val="00B15D4F"/>
    <w:rsid w:val="00B16617"/>
    <w:rsid w:val="00B16A10"/>
    <w:rsid w:val="00B16EE4"/>
    <w:rsid w:val="00B1746B"/>
    <w:rsid w:val="00B17B7C"/>
    <w:rsid w:val="00B2042E"/>
    <w:rsid w:val="00B20CC0"/>
    <w:rsid w:val="00B21732"/>
    <w:rsid w:val="00B21E8F"/>
    <w:rsid w:val="00B2209C"/>
    <w:rsid w:val="00B222D8"/>
    <w:rsid w:val="00B229E7"/>
    <w:rsid w:val="00B22BFD"/>
    <w:rsid w:val="00B22F78"/>
    <w:rsid w:val="00B23102"/>
    <w:rsid w:val="00B238FE"/>
    <w:rsid w:val="00B23EE3"/>
    <w:rsid w:val="00B24062"/>
    <w:rsid w:val="00B247A2"/>
    <w:rsid w:val="00B24BFE"/>
    <w:rsid w:val="00B24C7C"/>
    <w:rsid w:val="00B25160"/>
    <w:rsid w:val="00B25BA9"/>
    <w:rsid w:val="00B26C9D"/>
    <w:rsid w:val="00B26F89"/>
    <w:rsid w:val="00B27756"/>
    <w:rsid w:val="00B27EE2"/>
    <w:rsid w:val="00B30053"/>
    <w:rsid w:val="00B30097"/>
    <w:rsid w:val="00B301FE"/>
    <w:rsid w:val="00B313A3"/>
    <w:rsid w:val="00B313F0"/>
    <w:rsid w:val="00B31577"/>
    <w:rsid w:val="00B31A17"/>
    <w:rsid w:val="00B31B30"/>
    <w:rsid w:val="00B31B7E"/>
    <w:rsid w:val="00B31E20"/>
    <w:rsid w:val="00B320FB"/>
    <w:rsid w:val="00B3213F"/>
    <w:rsid w:val="00B329FB"/>
    <w:rsid w:val="00B33041"/>
    <w:rsid w:val="00B334AB"/>
    <w:rsid w:val="00B339FE"/>
    <w:rsid w:val="00B33A43"/>
    <w:rsid w:val="00B33D50"/>
    <w:rsid w:val="00B341E6"/>
    <w:rsid w:val="00B342F4"/>
    <w:rsid w:val="00B346D3"/>
    <w:rsid w:val="00B3552A"/>
    <w:rsid w:val="00B3555D"/>
    <w:rsid w:val="00B35907"/>
    <w:rsid w:val="00B3591C"/>
    <w:rsid w:val="00B36726"/>
    <w:rsid w:val="00B36D1F"/>
    <w:rsid w:val="00B3737B"/>
    <w:rsid w:val="00B37613"/>
    <w:rsid w:val="00B37888"/>
    <w:rsid w:val="00B37D7B"/>
    <w:rsid w:val="00B37DF4"/>
    <w:rsid w:val="00B402FA"/>
    <w:rsid w:val="00B40D1A"/>
    <w:rsid w:val="00B40E6A"/>
    <w:rsid w:val="00B4119A"/>
    <w:rsid w:val="00B4153F"/>
    <w:rsid w:val="00B41C0E"/>
    <w:rsid w:val="00B42591"/>
    <w:rsid w:val="00B425EB"/>
    <w:rsid w:val="00B42ED9"/>
    <w:rsid w:val="00B43266"/>
    <w:rsid w:val="00B439E2"/>
    <w:rsid w:val="00B44E2A"/>
    <w:rsid w:val="00B4645F"/>
    <w:rsid w:val="00B4652D"/>
    <w:rsid w:val="00B46D2B"/>
    <w:rsid w:val="00B47CE4"/>
    <w:rsid w:val="00B50440"/>
    <w:rsid w:val="00B5121F"/>
    <w:rsid w:val="00B51635"/>
    <w:rsid w:val="00B5192C"/>
    <w:rsid w:val="00B51C00"/>
    <w:rsid w:val="00B51F8A"/>
    <w:rsid w:val="00B5211A"/>
    <w:rsid w:val="00B53294"/>
    <w:rsid w:val="00B5419E"/>
    <w:rsid w:val="00B547AA"/>
    <w:rsid w:val="00B54F8B"/>
    <w:rsid w:val="00B55A2C"/>
    <w:rsid w:val="00B55E00"/>
    <w:rsid w:val="00B55F9C"/>
    <w:rsid w:val="00B566E0"/>
    <w:rsid w:val="00B56C9D"/>
    <w:rsid w:val="00B56D45"/>
    <w:rsid w:val="00B56E0A"/>
    <w:rsid w:val="00B5736F"/>
    <w:rsid w:val="00B57AE0"/>
    <w:rsid w:val="00B604BD"/>
    <w:rsid w:val="00B60C76"/>
    <w:rsid w:val="00B60DAA"/>
    <w:rsid w:val="00B60E5B"/>
    <w:rsid w:val="00B615B7"/>
    <w:rsid w:val="00B61BA8"/>
    <w:rsid w:val="00B61C2D"/>
    <w:rsid w:val="00B61D14"/>
    <w:rsid w:val="00B625BF"/>
    <w:rsid w:val="00B6272B"/>
    <w:rsid w:val="00B62BE8"/>
    <w:rsid w:val="00B62BEC"/>
    <w:rsid w:val="00B63BBF"/>
    <w:rsid w:val="00B6494B"/>
    <w:rsid w:val="00B6521F"/>
    <w:rsid w:val="00B65910"/>
    <w:rsid w:val="00B65EE7"/>
    <w:rsid w:val="00B65F9D"/>
    <w:rsid w:val="00B65FE7"/>
    <w:rsid w:val="00B66EF6"/>
    <w:rsid w:val="00B6702F"/>
    <w:rsid w:val="00B67157"/>
    <w:rsid w:val="00B700DC"/>
    <w:rsid w:val="00B700F6"/>
    <w:rsid w:val="00B701B4"/>
    <w:rsid w:val="00B70300"/>
    <w:rsid w:val="00B70F22"/>
    <w:rsid w:val="00B72324"/>
    <w:rsid w:val="00B72BBE"/>
    <w:rsid w:val="00B7319D"/>
    <w:rsid w:val="00B731C9"/>
    <w:rsid w:val="00B732CB"/>
    <w:rsid w:val="00B73E31"/>
    <w:rsid w:val="00B7401C"/>
    <w:rsid w:val="00B75348"/>
    <w:rsid w:val="00B759A1"/>
    <w:rsid w:val="00B759D9"/>
    <w:rsid w:val="00B7611E"/>
    <w:rsid w:val="00B769BF"/>
    <w:rsid w:val="00B77325"/>
    <w:rsid w:val="00B7780C"/>
    <w:rsid w:val="00B80496"/>
    <w:rsid w:val="00B80AE6"/>
    <w:rsid w:val="00B80E0B"/>
    <w:rsid w:val="00B80ED9"/>
    <w:rsid w:val="00B82623"/>
    <w:rsid w:val="00B82935"/>
    <w:rsid w:val="00B82EB4"/>
    <w:rsid w:val="00B83336"/>
    <w:rsid w:val="00B83404"/>
    <w:rsid w:val="00B835CB"/>
    <w:rsid w:val="00B8402E"/>
    <w:rsid w:val="00B84CFF"/>
    <w:rsid w:val="00B85136"/>
    <w:rsid w:val="00B85C4E"/>
    <w:rsid w:val="00B86108"/>
    <w:rsid w:val="00B8624D"/>
    <w:rsid w:val="00B862BE"/>
    <w:rsid w:val="00B8689C"/>
    <w:rsid w:val="00B86A55"/>
    <w:rsid w:val="00B874D5"/>
    <w:rsid w:val="00B87872"/>
    <w:rsid w:val="00B87E97"/>
    <w:rsid w:val="00B90943"/>
    <w:rsid w:val="00B92483"/>
    <w:rsid w:val="00B92B7F"/>
    <w:rsid w:val="00B92C2B"/>
    <w:rsid w:val="00B930D0"/>
    <w:rsid w:val="00B938E4"/>
    <w:rsid w:val="00B93B0C"/>
    <w:rsid w:val="00B958A5"/>
    <w:rsid w:val="00B95BA4"/>
    <w:rsid w:val="00B96602"/>
    <w:rsid w:val="00B96630"/>
    <w:rsid w:val="00B9687A"/>
    <w:rsid w:val="00B96AE1"/>
    <w:rsid w:val="00B97373"/>
    <w:rsid w:val="00B97596"/>
    <w:rsid w:val="00B9786D"/>
    <w:rsid w:val="00B97E2D"/>
    <w:rsid w:val="00B97FF8"/>
    <w:rsid w:val="00BA0095"/>
    <w:rsid w:val="00BA02E9"/>
    <w:rsid w:val="00BA083A"/>
    <w:rsid w:val="00BA08F2"/>
    <w:rsid w:val="00BA0BD0"/>
    <w:rsid w:val="00BA1097"/>
    <w:rsid w:val="00BA1522"/>
    <w:rsid w:val="00BA164F"/>
    <w:rsid w:val="00BA1668"/>
    <w:rsid w:val="00BA2938"/>
    <w:rsid w:val="00BA2A72"/>
    <w:rsid w:val="00BA2D19"/>
    <w:rsid w:val="00BA3C99"/>
    <w:rsid w:val="00BA3F26"/>
    <w:rsid w:val="00BA41BB"/>
    <w:rsid w:val="00BA4374"/>
    <w:rsid w:val="00BA4D51"/>
    <w:rsid w:val="00BA515F"/>
    <w:rsid w:val="00BA5AA0"/>
    <w:rsid w:val="00BA5CEA"/>
    <w:rsid w:val="00BA621D"/>
    <w:rsid w:val="00BA6388"/>
    <w:rsid w:val="00BB0210"/>
    <w:rsid w:val="00BB17C1"/>
    <w:rsid w:val="00BB26D4"/>
    <w:rsid w:val="00BB2BB1"/>
    <w:rsid w:val="00BB30E6"/>
    <w:rsid w:val="00BB368B"/>
    <w:rsid w:val="00BB38E5"/>
    <w:rsid w:val="00BB3B04"/>
    <w:rsid w:val="00BB3E75"/>
    <w:rsid w:val="00BB3EDD"/>
    <w:rsid w:val="00BB3EED"/>
    <w:rsid w:val="00BB41B1"/>
    <w:rsid w:val="00BB425C"/>
    <w:rsid w:val="00BB460A"/>
    <w:rsid w:val="00BB46DD"/>
    <w:rsid w:val="00BB5200"/>
    <w:rsid w:val="00BB5FBB"/>
    <w:rsid w:val="00BB5FBC"/>
    <w:rsid w:val="00BB613C"/>
    <w:rsid w:val="00BB671B"/>
    <w:rsid w:val="00BB68E3"/>
    <w:rsid w:val="00BB6D24"/>
    <w:rsid w:val="00BB7063"/>
    <w:rsid w:val="00BB7B7B"/>
    <w:rsid w:val="00BB7D07"/>
    <w:rsid w:val="00BB7EE3"/>
    <w:rsid w:val="00BC00A5"/>
    <w:rsid w:val="00BC0422"/>
    <w:rsid w:val="00BC05AB"/>
    <w:rsid w:val="00BC063A"/>
    <w:rsid w:val="00BC0C62"/>
    <w:rsid w:val="00BC0E86"/>
    <w:rsid w:val="00BC1EA1"/>
    <w:rsid w:val="00BC1FB7"/>
    <w:rsid w:val="00BC24CB"/>
    <w:rsid w:val="00BC2557"/>
    <w:rsid w:val="00BC2B53"/>
    <w:rsid w:val="00BC2BF2"/>
    <w:rsid w:val="00BC2C38"/>
    <w:rsid w:val="00BC3095"/>
    <w:rsid w:val="00BC33FC"/>
    <w:rsid w:val="00BC43B3"/>
    <w:rsid w:val="00BC46B2"/>
    <w:rsid w:val="00BC4EB9"/>
    <w:rsid w:val="00BC596A"/>
    <w:rsid w:val="00BC5BAB"/>
    <w:rsid w:val="00BC5E45"/>
    <w:rsid w:val="00BC7DBF"/>
    <w:rsid w:val="00BD0348"/>
    <w:rsid w:val="00BD0E53"/>
    <w:rsid w:val="00BD0F13"/>
    <w:rsid w:val="00BD0F3F"/>
    <w:rsid w:val="00BD0FA8"/>
    <w:rsid w:val="00BD2280"/>
    <w:rsid w:val="00BD2C8D"/>
    <w:rsid w:val="00BD3048"/>
    <w:rsid w:val="00BD34F0"/>
    <w:rsid w:val="00BD3769"/>
    <w:rsid w:val="00BD3A04"/>
    <w:rsid w:val="00BD3CA3"/>
    <w:rsid w:val="00BD41A1"/>
    <w:rsid w:val="00BD45A2"/>
    <w:rsid w:val="00BD4638"/>
    <w:rsid w:val="00BD4665"/>
    <w:rsid w:val="00BD4A42"/>
    <w:rsid w:val="00BD4C35"/>
    <w:rsid w:val="00BD5AD4"/>
    <w:rsid w:val="00BD5C9E"/>
    <w:rsid w:val="00BD65B9"/>
    <w:rsid w:val="00BD7342"/>
    <w:rsid w:val="00BD7462"/>
    <w:rsid w:val="00BD774A"/>
    <w:rsid w:val="00BD7912"/>
    <w:rsid w:val="00BD7AC1"/>
    <w:rsid w:val="00BE0078"/>
    <w:rsid w:val="00BE018D"/>
    <w:rsid w:val="00BE02EE"/>
    <w:rsid w:val="00BE0625"/>
    <w:rsid w:val="00BE08A4"/>
    <w:rsid w:val="00BE0CC0"/>
    <w:rsid w:val="00BE2017"/>
    <w:rsid w:val="00BE21F1"/>
    <w:rsid w:val="00BE221C"/>
    <w:rsid w:val="00BE271E"/>
    <w:rsid w:val="00BE2853"/>
    <w:rsid w:val="00BE3880"/>
    <w:rsid w:val="00BE3A40"/>
    <w:rsid w:val="00BE4C24"/>
    <w:rsid w:val="00BE54A7"/>
    <w:rsid w:val="00BE5B8C"/>
    <w:rsid w:val="00BE5E95"/>
    <w:rsid w:val="00BE6770"/>
    <w:rsid w:val="00BE6996"/>
    <w:rsid w:val="00BE6BE1"/>
    <w:rsid w:val="00BE71C1"/>
    <w:rsid w:val="00BE7D72"/>
    <w:rsid w:val="00BE7DC7"/>
    <w:rsid w:val="00BE7FF1"/>
    <w:rsid w:val="00BF1875"/>
    <w:rsid w:val="00BF21A3"/>
    <w:rsid w:val="00BF2403"/>
    <w:rsid w:val="00BF2CEA"/>
    <w:rsid w:val="00BF3391"/>
    <w:rsid w:val="00BF3E5C"/>
    <w:rsid w:val="00BF3FC8"/>
    <w:rsid w:val="00BF3FCA"/>
    <w:rsid w:val="00BF40D8"/>
    <w:rsid w:val="00BF4458"/>
    <w:rsid w:val="00BF4628"/>
    <w:rsid w:val="00BF556C"/>
    <w:rsid w:val="00BF6057"/>
    <w:rsid w:val="00BF6200"/>
    <w:rsid w:val="00BF628D"/>
    <w:rsid w:val="00BF66BC"/>
    <w:rsid w:val="00BF6712"/>
    <w:rsid w:val="00BF6A4A"/>
    <w:rsid w:val="00BF6AC6"/>
    <w:rsid w:val="00C001C2"/>
    <w:rsid w:val="00C003E6"/>
    <w:rsid w:val="00C00CC5"/>
    <w:rsid w:val="00C00E99"/>
    <w:rsid w:val="00C0171F"/>
    <w:rsid w:val="00C02730"/>
    <w:rsid w:val="00C02F0C"/>
    <w:rsid w:val="00C03287"/>
    <w:rsid w:val="00C03360"/>
    <w:rsid w:val="00C03385"/>
    <w:rsid w:val="00C03994"/>
    <w:rsid w:val="00C03DD1"/>
    <w:rsid w:val="00C03EE4"/>
    <w:rsid w:val="00C04031"/>
    <w:rsid w:val="00C04D1B"/>
    <w:rsid w:val="00C04DA9"/>
    <w:rsid w:val="00C0504D"/>
    <w:rsid w:val="00C052C6"/>
    <w:rsid w:val="00C06500"/>
    <w:rsid w:val="00C06624"/>
    <w:rsid w:val="00C06E55"/>
    <w:rsid w:val="00C10814"/>
    <w:rsid w:val="00C11A1D"/>
    <w:rsid w:val="00C11C65"/>
    <w:rsid w:val="00C11E18"/>
    <w:rsid w:val="00C12BA0"/>
    <w:rsid w:val="00C12BCB"/>
    <w:rsid w:val="00C12EEC"/>
    <w:rsid w:val="00C12EFF"/>
    <w:rsid w:val="00C1302A"/>
    <w:rsid w:val="00C131C9"/>
    <w:rsid w:val="00C132AC"/>
    <w:rsid w:val="00C13BD5"/>
    <w:rsid w:val="00C13D8D"/>
    <w:rsid w:val="00C14487"/>
    <w:rsid w:val="00C147AA"/>
    <w:rsid w:val="00C148CD"/>
    <w:rsid w:val="00C14E02"/>
    <w:rsid w:val="00C1518D"/>
    <w:rsid w:val="00C15806"/>
    <w:rsid w:val="00C15F8A"/>
    <w:rsid w:val="00C16B65"/>
    <w:rsid w:val="00C1705C"/>
    <w:rsid w:val="00C1752D"/>
    <w:rsid w:val="00C17AC5"/>
    <w:rsid w:val="00C21022"/>
    <w:rsid w:val="00C21BC8"/>
    <w:rsid w:val="00C22D2D"/>
    <w:rsid w:val="00C23DEB"/>
    <w:rsid w:val="00C24BA4"/>
    <w:rsid w:val="00C24F9F"/>
    <w:rsid w:val="00C251F1"/>
    <w:rsid w:val="00C25436"/>
    <w:rsid w:val="00C25493"/>
    <w:rsid w:val="00C259FF"/>
    <w:rsid w:val="00C25C57"/>
    <w:rsid w:val="00C25DC6"/>
    <w:rsid w:val="00C265B7"/>
    <w:rsid w:val="00C26A12"/>
    <w:rsid w:val="00C26D3B"/>
    <w:rsid w:val="00C2738B"/>
    <w:rsid w:val="00C30453"/>
    <w:rsid w:val="00C30494"/>
    <w:rsid w:val="00C304B1"/>
    <w:rsid w:val="00C3074D"/>
    <w:rsid w:val="00C319C8"/>
    <w:rsid w:val="00C324FC"/>
    <w:rsid w:val="00C33AE4"/>
    <w:rsid w:val="00C33D3B"/>
    <w:rsid w:val="00C343BA"/>
    <w:rsid w:val="00C3511F"/>
    <w:rsid w:val="00C35D43"/>
    <w:rsid w:val="00C35D90"/>
    <w:rsid w:val="00C367B3"/>
    <w:rsid w:val="00C371BB"/>
    <w:rsid w:val="00C404A6"/>
    <w:rsid w:val="00C41017"/>
    <w:rsid w:val="00C41257"/>
    <w:rsid w:val="00C41432"/>
    <w:rsid w:val="00C414B7"/>
    <w:rsid w:val="00C41F96"/>
    <w:rsid w:val="00C42078"/>
    <w:rsid w:val="00C4223F"/>
    <w:rsid w:val="00C428F5"/>
    <w:rsid w:val="00C4295E"/>
    <w:rsid w:val="00C42AF9"/>
    <w:rsid w:val="00C43221"/>
    <w:rsid w:val="00C4382A"/>
    <w:rsid w:val="00C43881"/>
    <w:rsid w:val="00C43BA3"/>
    <w:rsid w:val="00C43F09"/>
    <w:rsid w:val="00C44098"/>
    <w:rsid w:val="00C443AF"/>
    <w:rsid w:val="00C445C7"/>
    <w:rsid w:val="00C45163"/>
    <w:rsid w:val="00C45560"/>
    <w:rsid w:val="00C4588F"/>
    <w:rsid w:val="00C45968"/>
    <w:rsid w:val="00C462E5"/>
    <w:rsid w:val="00C4711F"/>
    <w:rsid w:val="00C47667"/>
    <w:rsid w:val="00C4778A"/>
    <w:rsid w:val="00C47870"/>
    <w:rsid w:val="00C47A48"/>
    <w:rsid w:val="00C47DBE"/>
    <w:rsid w:val="00C51135"/>
    <w:rsid w:val="00C518CF"/>
    <w:rsid w:val="00C52531"/>
    <w:rsid w:val="00C525E0"/>
    <w:rsid w:val="00C52863"/>
    <w:rsid w:val="00C536C6"/>
    <w:rsid w:val="00C53886"/>
    <w:rsid w:val="00C542DE"/>
    <w:rsid w:val="00C544BA"/>
    <w:rsid w:val="00C54942"/>
    <w:rsid w:val="00C553AC"/>
    <w:rsid w:val="00C5574E"/>
    <w:rsid w:val="00C55B40"/>
    <w:rsid w:val="00C5689D"/>
    <w:rsid w:val="00C56A91"/>
    <w:rsid w:val="00C574E5"/>
    <w:rsid w:val="00C5757A"/>
    <w:rsid w:val="00C57A48"/>
    <w:rsid w:val="00C57CBD"/>
    <w:rsid w:val="00C6030E"/>
    <w:rsid w:val="00C60786"/>
    <w:rsid w:val="00C60898"/>
    <w:rsid w:val="00C61812"/>
    <w:rsid w:val="00C61C2E"/>
    <w:rsid w:val="00C61C77"/>
    <w:rsid w:val="00C62672"/>
    <w:rsid w:val="00C62E25"/>
    <w:rsid w:val="00C62F2B"/>
    <w:rsid w:val="00C637D7"/>
    <w:rsid w:val="00C637D8"/>
    <w:rsid w:val="00C63D4C"/>
    <w:rsid w:val="00C649D9"/>
    <w:rsid w:val="00C656B3"/>
    <w:rsid w:val="00C65D79"/>
    <w:rsid w:val="00C65E5F"/>
    <w:rsid w:val="00C66227"/>
    <w:rsid w:val="00C66470"/>
    <w:rsid w:val="00C66806"/>
    <w:rsid w:val="00C66E4A"/>
    <w:rsid w:val="00C7007F"/>
    <w:rsid w:val="00C70176"/>
    <w:rsid w:val="00C70945"/>
    <w:rsid w:val="00C70B47"/>
    <w:rsid w:val="00C70F3B"/>
    <w:rsid w:val="00C71A39"/>
    <w:rsid w:val="00C71CF7"/>
    <w:rsid w:val="00C72631"/>
    <w:rsid w:val="00C727FA"/>
    <w:rsid w:val="00C72890"/>
    <w:rsid w:val="00C72C80"/>
    <w:rsid w:val="00C72E6D"/>
    <w:rsid w:val="00C74569"/>
    <w:rsid w:val="00C74D44"/>
    <w:rsid w:val="00C74FBC"/>
    <w:rsid w:val="00C75638"/>
    <w:rsid w:val="00C7573E"/>
    <w:rsid w:val="00C75D0E"/>
    <w:rsid w:val="00C76146"/>
    <w:rsid w:val="00C767EF"/>
    <w:rsid w:val="00C77679"/>
    <w:rsid w:val="00C7778A"/>
    <w:rsid w:val="00C779FE"/>
    <w:rsid w:val="00C77FA8"/>
    <w:rsid w:val="00C80242"/>
    <w:rsid w:val="00C80A5E"/>
    <w:rsid w:val="00C80C6B"/>
    <w:rsid w:val="00C81573"/>
    <w:rsid w:val="00C81615"/>
    <w:rsid w:val="00C81E81"/>
    <w:rsid w:val="00C82220"/>
    <w:rsid w:val="00C828A0"/>
    <w:rsid w:val="00C829C5"/>
    <w:rsid w:val="00C82A0A"/>
    <w:rsid w:val="00C82C00"/>
    <w:rsid w:val="00C82FBD"/>
    <w:rsid w:val="00C84118"/>
    <w:rsid w:val="00C853E8"/>
    <w:rsid w:val="00C8558A"/>
    <w:rsid w:val="00C85DD0"/>
    <w:rsid w:val="00C86531"/>
    <w:rsid w:val="00C86A17"/>
    <w:rsid w:val="00C86D15"/>
    <w:rsid w:val="00C8748B"/>
    <w:rsid w:val="00C9011B"/>
    <w:rsid w:val="00C9098A"/>
    <w:rsid w:val="00C90B36"/>
    <w:rsid w:val="00C90EA3"/>
    <w:rsid w:val="00C9173C"/>
    <w:rsid w:val="00C919FE"/>
    <w:rsid w:val="00C91B8D"/>
    <w:rsid w:val="00C91EE8"/>
    <w:rsid w:val="00C926F3"/>
    <w:rsid w:val="00C92718"/>
    <w:rsid w:val="00C92B6D"/>
    <w:rsid w:val="00C93941"/>
    <w:rsid w:val="00C946F2"/>
    <w:rsid w:val="00C94921"/>
    <w:rsid w:val="00C94AA0"/>
    <w:rsid w:val="00C94B09"/>
    <w:rsid w:val="00C967AA"/>
    <w:rsid w:val="00C967EB"/>
    <w:rsid w:val="00C96AE0"/>
    <w:rsid w:val="00C97426"/>
    <w:rsid w:val="00C975B3"/>
    <w:rsid w:val="00C97937"/>
    <w:rsid w:val="00C97AC7"/>
    <w:rsid w:val="00C97B19"/>
    <w:rsid w:val="00C97FFB"/>
    <w:rsid w:val="00CA02C4"/>
    <w:rsid w:val="00CA051C"/>
    <w:rsid w:val="00CA1460"/>
    <w:rsid w:val="00CA1528"/>
    <w:rsid w:val="00CA19AE"/>
    <w:rsid w:val="00CA2822"/>
    <w:rsid w:val="00CA2A69"/>
    <w:rsid w:val="00CA2B8A"/>
    <w:rsid w:val="00CA3B8D"/>
    <w:rsid w:val="00CA3EA3"/>
    <w:rsid w:val="00CA4C3D"/>
    <w:rsid w:val="00CA4DA0"/>
    <w:rsid w:val="00CA4EB0"/>
    <w:rsid w:val="00CA4F34"/>
    <w:rsid w:val="00CA59F6"/>
    <w:rsid w:val="00CA5BDD"/>
    <w:rsid w:val="00CA6090"/>
    <w:rsid w:val="00CA6726"/>
    <w:rsid w:val="00CA6973"/>
    <w:rsid w:val="00CA6CB6"/>
    <w:rsid w:val="00CA7447"/>
    <w:rsid w:val="00CA7894"/>
    <w:rsid w:val="00CA7DFB"/>
    <w:rsid w:val="00CA7E06"/>
    <w:rsid w:val="00CB0175"/>
    <w:rsid w:val="00CB044F"/>
    <w:rsid w:val="00CB0C0E"/>
    <w:rsid w:val="00CB0EAB"/>
    <w:rsid w:val="00CB0FFD"/>
    <w:rsid w:val="00CB14F3"/>
    <w:rsid w:val="00CB1502"/>
    <w:rsid w:val="00CB16E4"/>
    <w:rsid w:val="00CB194A"/>
    <w:rsid w:val="00CB1C6D"/>
    <w:rsid w:val="00CB1D59"/>
    <w:rsid w:val="00CB2572"/>
    <w:rsid w:val="00CB308C"/>
    <w:rsid w:val="00CB32BA"/>
    <w:rsid w:val="00CB3394"/>
    <w:rsid w:val="00CB390B"/>
    <w:rsid w:val="00CB41AA"/>
    <w:rsid w:val="00CB423E"/>
    <w:rsid w:val="00CB4ABE"/>
    <w:rsid w:val="00CB5A51"/>
    <w:rsid w:val="00CB6305"/>
    <w:rsid w:val="00CB649B"/>
    <w:rsid w:val="00CB64AD"/>
    <w:rsid w:val="00CB69B2"/>
    <w:rsid w:val="00CB6CB9"/>
    <w:rsid w:val="00CB720F"/>
    <w:rsid w:val="00CB7B11"/>
    <w:rsid w:val="00CB7F31"/>
    <w:rsid w:val="00CB7FFE"/>
    <w:rsid w:val="00CC0051"/>
    <w:rsid w:val="00CC1830"/>
    <w:rsid w:val="00CC1C9E"/>
    <w:rsid w:val="00CC1F5F"/>
    <w:rsid w:val="00CC238D"/>
    <w:rsid w:val="00CC39D8"/>
    <w:rsid w:val="00CC43D4"/>
    <w:rsid w:val="00CC48AF"/>
    <w:rsid w:val="00CC4941"/>
    <w:rsid w:val="00CC4E15"/>
    <w:rsid w:val="00CC4E36"/>
    <w:rsid w:val="00CC5B5D"/>
    <w:rsid w:val="00CC5BF9"/>
    <w:rsid w:val="00CC5F8C"/>
    <w:rsid w:val="00CC6016"/>
    <w:rsid w:val="00CC6619"/>
    <w:rsid w:val="00CC6657"/>
    <w:rsid w:val="00CC69E8"/>
    <w:rsid w:val="00CC6CB5"/>
    <w:rsid w:val="00CC7046"/>
    <w:rsid w:val="00CC707F"/>
    <w:rsid w:val="00CC7723"/>
    <w:rsid w:val="00CC7915"/>
    <w:rsid w:val="00CD01FD"/>
    <w:rsid w:val="00CD0850"/>
    <w:rsid w:val="00CD104D"/>
    <w:rsid w:val="00CD1A97"/>
    <w:rsid w:val="00CD1DE9"/>
    <w:rsid w:val="00CD25E4"/>
    <w:rsid w:val="00CD3708"/>
    <w:rsid w:val="00CD38D5"/>
    <w:rsid w:val="00CD5BC1"/>
    <w:rsid w:val="00CD5DC6"/>
    <w:rsid w:val="00CD5F7A"/>
    <w:rsid w:val="00CD6E01"/>
    <w:rsid w:val="00CD7FB0"/>
    <w:rsid w:val="00CE0A5D"/>
    <w:rsid w:val="00CE0EE4"/>
    <w:rsid w:val="00CE1F1C"/>
    <w:rsid w:val="00CE2107"/>
    <w:rsid w:val="00CE2172"/>
    <w:rsid w:val="00CE26DE"/>
    <w:rsid w:val="00CE2C64"/>
    <w:rsid w:val="00CE4FAE"/>
    <w:rsid w:val="00CE589D"/>
    <w:rsid w:val="00CE5B43"/>
    <w:rsid w:val="00CE636B"/>
    <w:rsid w:val="00CE6440"/>
    <w:rsid w:val="00CE69D2"/>
    <w:rsid w:val="00CE713B"/>
    <w:rsid w:val="00CE75C1"/>
    <w:rsid w:val="00CE7C26"/>
    <w:rsid w:val="00CE7E79"/>
    <w:rsid w:val="00CF080F"/>
    <w:rsid w:val="00CF0847"/>
    <w:rsid w:val="00CF0BB5"/>
    <w:rsid w:val="00CF0D2C"/>
    <w:rsid w:val="00CF0E7C"/>
    <w:rsid w:val="00CF0F6E"/>
    <w:rsid w:val="00CF1174"/>
    <w:rsid w:val="00CF119E"/>
    <w:rsid w:val="00CF173A"/>
    <w:rsid w:val="00CF1A6F"/>
    <w:rsid w:val="00CF203E"/>
    <w:rsid w:val="00CF2A38"/>
    <w:rsid w:val="00CF2C85"/>
    <w:rsid w:val="00CF2EF9"/>
    <w:rsid w:val="00CF2F44"/>
    <w:rsid w:val="00CF3578"/>
    <w:rsid w:val="00CF461D"/>
    <w:rsid w:val="00CF4D72"/>
    <w:rsid w:val="00CF5314"/>
    <w:rsid w:val="00CF62E2"/>
    <w:rsid w:val="00CF65C8"/>
    <w:rsid w:val="00CF68CC"/>
    <w:rsid w:val="00CF68FE"/>
    <w:rsid w:val="00CF6BD8"/>
    <w:rsid w:val="00CF6C56"/>
    <w:rsid w:val="00CF6CA7"/>
    <w:rsid w:val="00CF6DC3"/>
    <w:rsid w:val="00CF6F41"/>
    <w:rsid w:val="00CF6FD5"/>
    <w:rsid w:val="00CF716F"/>
    <w:rsid w:val="00CF7980"/>
    <w:rsid w:val="00CF7CD8"/>
    <w:rsid w:val="00D001D5"/>
    <w:rsid w:val="00D0064A"/>
    <w:rsid w:val="00D00D48"/>
    <w:rsid w:val="00D01042"/>
    <w:rsid w:val="00D0112F"/>
    <w:rsid w:val="00D01320"/>
    <w:rsid w:val="00D014FA"/>
    <w:rsid w:val="00D019AF"/>
    <w:rsid w:val="00D01AE0"/>
    <w:rsid w:val="00D01C25"/>
    <w:rsid w:val="00D01C86"/>
    <w:rsid w:val="00D033E0"/>
    <w:rsid w:val="00D0354D"/>
    <w:rsid w:val="00D039E2"/>
    <w:rsid w:val="00D0421E"/>
    <w:rsid w:val="00D04602"/>
    <w:rsid w:val="00D04F3C"/>
    <w:rsid w:val="00D04FA7"/>
    <w:rsid w:val="00D0574D"/>
    <w:rsid w:val="00D05884"/>
    <w:rsid w:val="00D05B40"/>
    <w:rsid w:val="00D06F25"/>
    <w:rsid w:val="00D06F7F"/>
    <w:rsid w:val="00D1005A"/>
    <w:rsid w:val="00D10166"/>
    <w:rsid w:val="00D10624"/>
    <w:rsid w:val="00D10BD3"/>
    <w:rsid w:val="00D111B0"/>
    <w:rsid w:val="00D11531"/>
    <w:rsid w:val="00D11E2A"/>
    <w:rsid w:val="00D128D0"/>
    <w:rsid w:val="00D12A64"/>
    <w:rsid w:val="00D12C40"/>
    <w:rsid w:val="00D12E25"/>
    <w:rsid w:val="00D12F31"/>
    <w:rsid w:val="00D12FF9"/>
    <w:rsid w:val="00D137F5"/>
    <w:rsid w:val="00D13F71"/>
    <w:rsid w:val="00D14109"/>
    <w:rsid w:val="00D1450A"/>
    <w:rsid w:val="00D14623"/>
    <w:rsid w:val="00D1500F"/>
    <w:rsid w:val="00D15815"/>
    <w:rsid w:val="00D15F90"/>
    <w:rsid w:val="00D16681"/>
    <w:rsid w:val="00D17298"/>
    <w:rsid w:val="00D17BF8"/>
    <w:rsid w:val="00D200E8"/>
    <w:rsid w:val="00D20101"/>
    <w:rsid w:val="00D20331"/>
    <w:rsid w:val="00D20792"/>
    <w:rsid w:val="00D20C56"/>
    <w:rsid w:val="00D211BB"/>
    <w:rsid w:val="00D21779"/>
    <w:rsid w:val="00D21A5B"/>
    <w:rsid w:val="00D21BE5"/>
    <w:rsid w:val="00D2289C"/>
    <w:rsid w:val="00D23235"/>
    <w:rsid w:val="00D243C3"/>
    <w:rsid w:val="00D2499D"/>
    <w:rsid w:val="00D249BF"/>
    <w:rsid w:val="00D258ED"/>
    <w:rsid w:val="00D258F8"/>
    <w:rsid w:val="00D26276"/>
    <w:rsid w:val="00D26A06"/>
    <w:rsid w:val="00D26AAF"/>
    <w:rsid w:val="00D27B57"/>
    <w:rsid w:val="00D27E58"/>
    <w:rsid w:val="00D31339"/>
    <w:rsid w:val="00D31531"/>
    <w:rsid w:val="00D3164F"/>
    <w:rsid w:val="00D31A35"/>
    <w:rsid w:val="00D32164"/>
    <w:rsid w:val="00D3241B"/>
    <w:rsid w:val="00D3259C"/>
    <w:rsid w:val="00D3284A"/>
    <w:rsid w:val="00D33094"/>
    <w:rsid w:val="00D34438"/>
    <w:rsid w:val="00D34A85"/>
    <w:rsid w:val="00D35E72"/>
    <w:rsid w:val="00D36288"/>
    <w:rsid w:val="00D36682"/>
    <w:rsid w:val="00D36B7B"/>
    <w:rsid w:val="00D36C72"/>
    <w:rsid w:val="00D40211"/>
    <w:rsid w:val="00D40877"/>
    <w:rsid w:val="00D40AA3"/>
    <w:rsid w:val="00D411DD"/>
    <w:rsid w:val="00D4154B"/>
    <w:rsid w:val="00D419AF"/>
    <w:rsid w:val="00D41A38"/>
    <w:rsid w:val="00D41C66"/>
    <w:rsid w:val="00D420C3"/>
    <w:rsid w:val="00D42774"/>
    <w:rsid w:val="00D4298A"/>
    <w:rsid w:val="00D4299C"/>
    <w:rsid w:val="00D42B1B"/>
    <w:rsid w:val="00D42BEE"/>
    <w:rsid w:val="00D42EBC"/>
    <w:rsid w:val="00D43640"/>
    <w:rsid w:val="00D4369F"/>
    <w:rsid w:val="00D440D2"/>
    <w:rsid w:val="00D44521"/>
    <w:rsid w:val="00D4472E"/>
    <w:rsid w:val="00D44AA6"/>
    <w:rsid w:val="00D44CE9"/>
    <w:rsid w:val="00D453DC"/>
    <w:rsid w:val="00D459A8"/>
    <w:rsid w:val="00D45A39"/>
    <w:rsid w:val="00D45E37"/>
    <w:rsid w:val="00D510C8"/>
    <w:rsid w:val="00D512FE"/>
    <w:rsid w:val="00D5239B"/>
    <w:rsid w:val="00D52777"/>
    <w:rsid w:val="00D52E86"/>
    <w:rsid w:val="00D533EF"/>
    <w:rsid w:val="00D53ED9"/>
    <w:rsid w:val="00D54F89"/>
    <w:rsid w:val="00D55398"/>
    <w:rsid w:val="00D55437"/>
    <w:rsid w:val="00D559F3"/>
    <w:rsid w:val="00D55E6B"/>
    <w:rsid w:val="00D563B4"/>
    <w:rsid w:val="00D563DB"/>
    <w:rsid w:val="00D56635"/>
    <w:rsid w:val="00D56781"/>
    <w:rsid w:val="00D57BD2"/>
    <w:rsid w:val="00D615E1"/>
    <w:rsid w:val="00D61820"/>
    <w:rsid w:val="00D62E3B"/>
    <w:rsid w:val="00D635B9"/>
    <w:rsid w:val="00D63A06"/>
    <w:rsid w:val="00D63AD5"/>
    <w:rsid w:val="00D64331"/>
    <w:rsid w:val="00D64598"/>
    <w:rsid w:val="00D6603C"/>
    <w:rsid w:val="00D672D1"/>
    <w:rsid w:val="00D676F0"/>
    <w:rsid w:val="00D6772F"/>
    <w:rsid w:val="00D677DC"/>
    <w:rsid w:val="00D678FD"/>
    <w:rsid w:val="00D67AD5"/>
    <w:rsid w:val="00D700DA"/>
    <w:rsid w:val="00D7057B"/>
    <w:rsid w:val="00D70685"/>
    <w:rsid w:val="00D707F8"/>
    <w:rsid w:val="00D708B0"/>
    <w:rsid w:val="00D70C61"/>
    <w:rsid w:val="00D713FD"/>
    <w:rsid w:val="00D71641"/>
    <w:rsid w:val="00D71A03"/>
    <w:rsid w:val="00D71D34"/>
    <w:rsid w:val="00D71EC8"/>
    <w:rsid w:val="00D72784"/>
    <w:rsid w:val="00D72F82"/>
    <w:rsid w:val="00D72F89"/>
    <w:rsid w:val="00D737FC"/>
    <w:rsid w:val="00D74812"/>
    <w:rsid w:val="00D749FF"/>
    <w:rsid w:val="00D751CA"/>
    <w:rsid w:val="00D762E4"/>
    <w:rsid w:val="00D765FF"/>
    <w:rsid w:val="00D771CC"/>
    <w:rsid w:val="00D7736F"/>
    <w:rsid w:val="00D77C0F"/>
    <w:rsid w:val="00D80119"/>
    <w:rsid w:val="00D80846"/>
    <w:rsid w:val="00D80AAB"/>
    <w:rsid w:val="00D81034"/>
    <w:rsid w:val="00D81480"/>
    <w:rsid w:val="00D8203B"/>
    <w:rsid w:val="00D82074"/>
    <w:rsid w:val="00D8211E"/>
    <w:rsid w:val="00D82C95"/>
    <w:rsid w:val="00D82D11"/>
    <w:rsid w:val="00D82E0D"/>
    <w:rsid w:val="00D82F06"/>
    <w:rsid w:val="00D82FC5"/>
    <w:rsid w:val="00D844BE"/>
    <w:rsid w:val="00D846BA"/>
    <w:rsid w:val="00D84B29"/>
    <w:rsid w:val="00D85253"/>
    <w:rsid w:val="00D855B9"/>
    <w:rsid w:val="00D85805"/>
    <w:rsid w:val="00D85C42"/>
    <w:rsid w:val="00D861BB"/>
    <w:rsid w:val="00D86520"/>
    <w:rsid w:val="00D87612"/>
    <w:rsid w:val="00D8780B"/>
    <w:rsid w:val="00D9029D"/>
    <w:rsid w:val="00D90B1E"/>
    <w:rsid w:val="00D91B7B"/>
    <w:rsid w:val="00D91CD4"/>
    <w:rsid w:val="00D91E85"/>
    <w:rsid w:val="00D92551"/>
    <w:rsid w:val="00D925EC"/>
    <w:rsid w:val="00D9280F"/>
    <w:rsid w:val="00D92B7F"/>
    <w:rsid w:val="00D937A0"/>
    <w:rsid w:val="00D93D04"/>
    <w:rsid w:val="00D93E9A"/>
    <w:rsid w:val="00D94371"/>
    <w:rsid w:val="00D9442C"/>
    <w:rsid w:val="00D94452"/>
    <w:rsid w:val="00D95FD7"/>
    <w:rsid w:val="00D96086"/>
    <w:rsid w:val="00D96362"/>
    <w:rsid w:val="00D967FC"/>
    <w:rsid w:val="00D968A8"/>
    <w:rsid w:val="00D96A7C"/>
    <w:rsid w:val="00D96BFF"/>
    <w:rsid w:val="00D96FF4"/>
    <w:rsid w:val="00DA0064"/>
    <w:rsid w:val="00DA06DA"/>
    <w:rsid w:val="00DA07EE"/>
    <w:rsid w:val="00DA09FF"/>
    <w:rsid w:val="00DA0A44"/>
    <w:rsid w:val="00DA0A9F"/>
    <w:rsid w:val="00DA111F"/>
    <w:rsid w:val="00DA17FC"/>
    <w:rsid w:val="00DA1B32"/>
    <w:rsid w:val="00DA21C3"/>
    <w:rsid w:val="00DA281A"/>
    <w:rsid w:val="00DA320E"/>
    <w:rsid w:val="00DA4CC0"/>
    <w:rsid w:val="00DA4D74"/>
    <w:rsid w:val="00DA4E36"/>
    <w:rsid w:val="00DA53B5"/>
    <w:rsid w:val="00DA53E4"/>
    <w:rsid w:val="00DA5B5A"/>
    <w:rsid w:val="00DA660A"/>
    <w:rsid w:val="00DA682A"/>
    <w:rsid w:val="00DA6AA1"/>
    <w:rsid w:val="00DA7B04"/>
    <w:rsid w:val="00DA7BA4"/>
    <w:rsid w:val="00DA7CF1"/>
    <w:rsid w:val="00DB02CC"/>
    <w:rsid w:val="00DB0B07"/>
    <w:rsid w:val="00DB1266"/>
    <w:rsid w:val="00DB12B4"/>
    <w:rsid w:val="00DB13AC"/>
    <w:rsid w:val="00DB14E7"/>
    <w:rsid w:val="00DB1570"/>
    <w:rsid w:val="00DB1578"/>
    <w:rsid w:val="00DB181A"/>
    <w:rsid w:val="00DB182E"/>
    <w:rsid w:val="00DB1953"/>
    <w:rsid w:val="00DB1C2F"/>
    <w:rsid w:val="00DB1EFE"/>
    <w:rsid w:val="00DB229C"/>
    <w:rsid w:val="00DB2CCA"/>
    <w:rsid w:val="00DB2F15"/>
    <w:rsid w:val="00DB3302"/>
    <w:rsid w:val="00DB335F"/>
    <w:rsid w:val="00DB3445"/>
    <w:rsid w:val="00DB3791"/>
    <w:rsid w:val="00DB37E4"/>
    <w:rsid w:val="00DB3F05"/>
    <w:rsid w:val="00DB3F7F"/>
    <w:rsid w:val="00DB4068"/>
    <w:rsid w:val="00DB4AFC"/>
    <w:rsid w:val="00DB5473"/>
    <w:rsid w:val="00DB5FC5"/>
    <w:rsid w:val="00DB66D9"/>
    <w:rsid w:val="00DB73B3"/>
    <w:rsid w:val="00DC03E5"/>
    <w:rsid w:val="00DC08A7"/>
    <w:rsid w:val="00DC0CB9"/>
    <w:rsid w:val="00DC0E42"/>
    <w:rsid w:val="00DC1D76"/>
    <w:rsid w:val="00DC259B"/>
    <w:rsid w:val="00DC3144"/>
    <w:rsid w:val="00DC4165"/>
    <w:rsid w:val="00DC49FA"/>
    <w:rsid w:val="00DC4E7D"/>
    <w:rsid w:val="00DC57E6"/>
    <w:rsid w:val="00DC5883"/>
    <w:rsid w:val="00DC5D44"/>
    <w:rsid w:val="00DC6084"/>
    <w:rsid w:val="00DC7372"/>
    <w:rsid w:val="00DC757D"/>
    <w:rsid w:val="00DC76B9"/>
    <w:rsid w:val="00DC7903"/>
    <w:rsid w:val="00DC79DD"/>
    <w:rsid w:val="00DD0025"/>
    <w:rsid w:val="00DD0088"/>
    <w:rsid w:val="00DD02BB"/>
    <w:rsid w:val="00DD092D"/>
    <w:rsid w:val="00DD1A16"/>
    <w:rsid w:val="00DD1D36"/>
    <w:rsid w:val="00DD2005"/>
    <w:rsid w:val="00DD2D6E"/>
    <w:rsid w:val="00DD393E"/>
    <w:rsid w:val="00DD3CD0"/>
    <w:rsid w:val="00DD4773"/>
    <w:rsid w:val="00DD4A47"/>
    <w:rsid w:val="00DD4AF4"/>
    <w:rsid w:val="00DD5278"/>
    <w:rsid w:val="00DD5889"/>
    <w:rsid w:val="00DD59BD"/>
    <w:rsid w:val="00DD5B5A"/>
    <w:rsid w:val="00DD5FE0"/>
    <w:rsid w:val="00DD6FBD"/>
    <w:rsid w:val="00DD7685"/>
    <w:rsid w:val="00DD79A0"/>
    <w:rsid w:val="00DE0373"/>
    <w:rsid w:val="00DE12B0"/>
    <w:rsid w:val="00DE195D"/>
    <w:rsid w:val="00DE1CBF"/>
    <w:rsid w:val="00DE24C3"/>
    <w:rsid w:val="00DE2528"/>
    <w:rsid w:val="00DE2750"/>
    <w:rsid w:val="00DE3AA6"/>
    <w:rsid w:val="00DE5138"/>
    <w:rsid w:val="00DE522D"/>
    <w:rsid w:val="00DE5B61"/>
    <w:rsid w:val="00DE6325"/>
    <w:rsid w:val="00DE65FE"/>
    <w:rsid w:val="00DE6837"/>
    <w:rsid w:val="00DE6CD2"/>
    <w:rsid w:val="00DE75BE"/>
    <w:rsid w:val="00DE78E4"/>
    <w:rsid w:val="00DE7BF4"/>
    <w:rsid w:val="00DF01AE"/>
    <w:rsid w:val="00DF0286"/>
    <w:rsid w:val="00DF0525"/>
    <w:rsid w:val="00DF08F6"/>
    <w:rsid w:val="00DF0918"/>
    <w:rsid w:val="00DF09A2"/>
    <w:rsid w:val="00DF1924"/>
    <w:rsid w:val="00DF1EAC"/>
    <w:rsid w:val="00DF1F63"/>
    <w:rsid w:val="00DF1FC8"/>
    <w:rsid w:val="00DF211F"/>
    <w:rsid w:val="00DF2315"/>
    <w:rsid w:val="00DF2C55"/>
    <w:rsid w:val="00DF2EDB"/>
    <w:rsid w:val="00DF32E5"/>
    <w:rsid w:val="00DF3960"/>
    <w:rsid w:val="00DF43C7"/>
    <w:rsid w:val="00DF486D"/>
    <w:rsid w:val="00DF546B"/>
    <w:rsid w:val="00DF63B5"/>
    <w:rsid w:val="00DF7283"/>
    <w:rsid w:val="00DF7646"/>
    <w:rsid w:val="00DF784F"/>
    <w:rsid w:val="00DF7A62"/>
    <w:rsid w:val="00E0005F"/>
    <w:rsid w:val="00E000C6"/>
    <w:rsid w:val="00E001BB"/>
    <w:rsid w:val="00E00735"/>
    <w:rsid w:val="00E0073A"/>
    <w:rsid w:val="00E009CD"/>
    <w:rsid w:val="00E00F1A"/>
    <w:rsid w:val="00E01A26"/>
    <w:rsid w:val="00E01C81"/>
    <w:rsid w:val="00E01E5F"/>
    <w:rsid w:val="00E02105"/>
    <w:rsid w:val="00E02530"/>
    <w:rsid w:val="00E0314A"/>
    <w:rsid w:val="00E033E0"/>
    <w:rsid w:val="00E03795"/>
    <w:rsid w:val="00E03836"/>
    <w:rsid w:val="00E042E2"/>
    <w:rsid w:val="00E06593"/>
    <w:rsid w:val="00E067FD"/>
    <w:rsid w:val="00E06F40"/>
    <w:rsid w:val="00E070A1"/>
    <w:rsid w:val="00E073DD"/>
    <w:rsid w:val="00E074D6"/>
    <w:rsid w:val="00E10B21"/>
    <w:rsid w:val="00E10EFF"/>
    <w:rsid w:val="00E110AB"/>
    <w:rsid w:val="00E1124A"/>
    <w:rsid w:val="00E116EC"/>
    <w:rsid w:val="00E11F6B"/>
    <w:rsid w:val="00E128B8"/>
    <w:rsid w:val="00E13A2E"/>
    <w:rsid w:val="00E14086"/>
    <w:rsid w:val="00E1494B"/>
    <w:rsid w:val="00E14ED4"/>
    <w:rsid w:val="00E153CA"/>
    <w:rsid w:val="00E15547"/>
    <w:rsid w:val="00E158F2"/>
    <w:rsid w:val="00E16A4C"/>
    <w:rsid w:val="00E17658"/>
    <w:rsid w:val="00E17F30"/>
    <w:rsid w:val="00E201A4"/>
    <w:rsid w:val="00E2049B"/>
    <w:rsid w:val="00E20CCC"/>
    <w:rsid w:val="00E20D33"/>
    <w:rsid w:val="00E219FB"/>
    <w:rsid w:val="00E21B6A"/>
    <w:rsid w:val="00E21D34"/>
    <w:rsid w:val="00E21E1C"/>
    <w:rsid w:val="00E2208E"/>
    <w:rsid w:val="00E22317"/>
    <w:rsid w:val="00E22678"/>
    <w:rsid w:val="00E22917"/>
    <w:rsid w:val="00E22B6A"/>
    <w:rsid w:val="00E22ED1"/>
    <w:rsid w:val="00E23E81"/>
    <w:rsid w:val="00E23FD3"/>
    <w:rsid w:val="00E240D8"/>
    <w:rsid w:val="00E24861"/>
    <w:rsid w:val="00E24C00"/>
    <w:rsid w:val="00E24FF0"/>
    <w:rsid w:val="00E253AA"/>
    <w:rsid w:val="00E256B2"/>
    <w:rsid w:val="00E26897"/>
    <w:rsid w:val="00E273D5"/>
    <w:rsid w:val="00E27787"/>
    <w:rsid w:val="00E2781C"/>
    <w:rsid w:val="00E27C72"/>
    <w:rsid w:val="00E301D2"/>
    <w:rsid w:val="00E30C28"/>
    <w:rsid w:val="00E30EBC"/>
    <w:rsid w:val="00E32377"/>
    <w:rsid w:val="00E3308D"/>
    <w:rsid w:val="00E341DD"/>
    <w:rsid w:val="00E35695"/>
    <w:rsid w:val="00E35C49"/>
    <w:rsid w:val="00E35FDF"/>
    <w:rsid w:val="00E3728D"/>
    <w:rsid w:val="00E379BE"/>
    <w:rsid w:val="00E37C88"/>
    <w:rsid w:val="00E40373"/>
    <w:rsid w:val="00E40B27"/>
    <w:rsid w:val="00E4229E"/>
    <w:rsid w:val="00E42662"/>
    <w:rsid w:val="00E42882"/>
    <w:rsid w:val="00E42CF0"/>
    <w:rsid w:val="00E438AA"/>
    <w:rsid w:val="00E43BAB"/>
    <w:rsid w:val="00E43C45"/>
    <w:rsid w:val="00E4449B"/>
    <w:rsid w:val="00E44510"/>
    <w:rsid w:val="00E44EB1"/>
    <w:rsid w:val="00E4579E"/>
    <w:rsid w:val="00E45CDF"/>
    <w:rsid w:val="00E46F49"/>
    <w:rsid w:val="00E47260"/>
    <w:rsid w:val="00E505F6"/>
    <w:rsid w:val="00E50B15"/>
    <w:rsid w:val="00E50C84"/>
    <w:rsid w:val="00E5102A"/>
    <w:rsid w:val="00E511CD"/>
    <w:rsid w:val="00E51A62"/>
    <w:rsid w:val="00E51D7D"/>
    <w:rsid w:val="00E522EC"/>
    <w:rsid w:val="00E52F9C"/>
    <w:rsid w:val="00E53136"/>
    <w:rsid w:val="00E53824"/>
    <w:rsid w:val="00E54433"/>
    <w:rsid w:val="00E5449C"/>
    <w:rsid w:val="00E5488E"/>
    <w:rsid w:val="00E54EB3"/>
    <w:rsid w:val="00E54F5C"/>
    <w:rsid w:val="00E557EB"/>
    <w:rsid w:val="00E55AAE"/>
    <w:rsid w:val="00E55EC4"/>
    <w:rsid w:val="00E566D5"/>
    <w:rsid w:val="00E57EC4"/>
    <w:rsid w:val="00E60056"/>
    <w:rsid w:val="00E603A8"/>
    <w:rsid w:val="00E61140"/>
    <w:rsid w:val="00E613BF"/>
    <w:rsid w:val="00E61511"/>
    <w:rsid w:val="00E61A8E"/>
    <w:rsid w:val="00E61BFE"/>
    <w:rsid w:val="00E61F37"/>
    <w:rsid w:val="00E62368"/>
    <w:rsid w:val="00E62442"/>
    <w:rsid w:val="00E63AA9"/>
    <w:rsid w:val="00E641FA"/>
    <w:rsid w:val="00E646C2"/>
    <w:rsid w:val="00E64701"/>
    <w:rsid w:val="00E64C25"/>
    <w:rsid w:val="00E653AD"/>
    <w:rsid w:val="00E6551E"/>
    <w:rsid w:val="00E66454"/>
    <w:rsid w:val="00E665EA"/>
    <w:rsid w:val="00E66A9F"/>
    <w:rsid w:val="00E6744B"/>
    <w:rsid w:val="00E67E64"/>
    <w:rsid w:val="00E7094E"/>
    <w:rsid w:val="00E7155D"/>
    <w:rsid w:val="00E71654"/>
    <w:rsid w:val="00E719DC"/>
    <w:rsid w:val="00E71ECB"/>
    <w:rsid w:val="00E7207A"/>
    <w:rsid w:val="00E72750"/>
    <w:rsid w:val="00E72A97"/>
    <w:rsid w:val="00E7350B"/>
    <w:rsid w:val="00E736A6"/>
    <w:rsid w:val="00E73B67"/>
    <w:rsid w:val="00E73DC2"/>
    <w:rsid w:val="00E747C5"/>
    <w:rsid w:val="00E74B98"/>
    <w:rsid w:val="00E74CA6"/>
    <w:rsid w:val="00E74EC0"/>
    <w:rsid w:val="00E75433"/>
    <w:rsid w:val="00E75532"/>
    <w:rsid w:val="00E755E0"/>
    <w:rsid w:val="00E759B9"/>
    <w:rsid w:val="00E76E92"/>
    <w:rsid w:val="00E77C6C"/>
    <w:rsid w:val="00E77FE6"/>
    <w:rsid w:val="00E80302"/>
    <w:rsid w:val="00E804DA"/>
    <w:rsid w:val="00E806CC"/>
    <w:rsid w:val="00E80D23"/>
    <w:rsid w:val="00E81193"/>
    <w:rsid w:val="00E817C5"/>
    <w:rsid w:val="00E81851"/>
    <w:rsid w:val="00E81CDE"/>
    <w:rsid w:val="00E83119"/>
    <w:rsid w:val="00E8354A"/>
    <w:rsid w:val="00E83BC4"/>
    <w:rsid w:val="00E847A5"/>
    <w:rsid w:val="00E848D0"/>
    <w:rsid w:val="00E849FF"/>
    <w:rsid w:val="00E85372"/>
    <w:rsid w:val="00E855FB"/>
    <w:rsid w:val="00E85AD7"/>
    <w:rsid w:val="00E85F66"/>
    <w:rsid w:val="00E85FF6"/>
    <w:rsid w:val="00E86352"/>
    <w:rsid w:val="00E8657A"/>
    <w:rsid w:val="00E86C46"/>
    <w:rsid w:val="00E86F7E"/>
    <w:rsid w:val="00E87AB8"/>
    <w:rsid w:val="00E87F33"/>
    <w:rsid w:val="00E9047B"/>
    <w:rsid w:val="00E90CBA"/>
    <w:rsid w:val="00E910C2"/>
    <w:rsid w:val="00E91630"/>
    <w:rsid w:val="00E91974"/>
    <w:rsid w:val="00E91B87"/>
    <w:rsid w:val="00E9212D"/>
    <w:rsid w:val="00E921CC"/>
    <w:rsid w:val="00E923A5"/>
    <w:rsid w:val="00E92A05"/>
    <w:rsid w:val="00E92FE8"/>
    <w:rsid w:val="00E93458"/>
    <w:rsid w:val="00E93BB9"/>
    <w:rsid w:val="00E93CC4"/>
    <w:rsid w:val="00E94030"/>
    <w:rsid w:val="00E950E9"/>
    <w:rsid w:val="00E951B0"/>
    <w:rsid w:val="00E951C0"/>
    <w:rsid w:val="00E95321"/>
    <w:rsid w:val="00E95681"/>
    <w:rsid w:val="00E95934"/>
    <w:rsid w:val="00E95DE6"/>
    <w:rsid w:val="00E96828"/>
    <w:rsid w:val="00E97665"/>
    <w:rsid w:val="00E977BF"/>
    <w:rsid w:val="00E97858"/>
    <w:rsid w:val="00E97BF3"/>
    <w:rsid w:val="00EA0329"/>
    <w:rsid w:val="00EA0B75"/>
    <w:rsid w:val="00EA0CCC"/>
    <w:rsid w:val="00EA0E50"/>
    <w:rsid w:val="00EA0F74"/>
    <w:rsid w:val="00EA1038"/>
    <w:rsid w:val="00EA111D"/>
    <w:rsid w:val="00EA14D8"/>
    <w:rsid w:val="00EA188F"/>
    <w:rsid w:val="00EA1ADF"/>
    <w:rsid w:val="00EA255F"/>
    <w:rsid w:val="00EA283F"/>
    <w:rsid w:val="00EA2DF7"/>
    <w:rsid w:val="00EA2F48"/>
    <w:rsid w:val="00EA30CC"/>
    <w:rsid w:val="00EA3969"/>
    <w:rsid w:val="00EA3B1D"/>
    <w:rsid w:val="00EA3BA5"/>
    <w:rsid w:val="00EA43B2"/>
    <w:rsid w:val="00EA4446"/>
    <w:rsid w:val="00EA45FD"/>
    <w:rsid w:val="00EA5FBD"/>
    <w:rsid w:val="00EA6BC2"/>
    <w:rsid w:val="00EA78E5"/>
    <w:rsid w:val="00EB0275"/>
    <w:rsid w:val="00EB06EA"/>
    <w:rsid w:val="00EB0C3D"/>
    <w:rsid w:val="00EB1851"/>
    <w:rsid w:val="00EB268F"/>
    <w:rsid w:val="00EB27D3"/>
    <w:rsid w:val="00EB3303"/>
    <w:rsid w:val="00EB38AA"/>
    <w:rsid w:val="00EB399F"/>
    <w:rsid w:val="00EB4FA9"/>
    <w:rsid w:val="00EB546C"/>
    <w:rsid w:val="00EB6A6D"/>
    <w:rsid w:val="00EB7BBE"/>
    <w:rsid w:val="00EC092D"/>
    <w:rsid w:val="00EC098D"/>
    <w:rsid w:val="00EC0BA0"/>
    <w:rsid w:val="00EC139C"/>
    <w:rsid w:val="00EC1496"/>
    <w:rsid w:val="00EC161E"/>
    <w:rsid w:val="00EC2045"/>
    <w:rsid w:val="00EC25F5"/>
    <w:rsid w:val="00EC2B9C"/>
    <w:rsid w:val="00EC2EE7"/>
    <w:rsid w:val="00EC3527"/>
    <w:rsid w:val="00EC3A58"/>
    <w:rsid w:val="00EC3F3A"/>
    <w:rsid w:val="00EC3F74"/>
    <w:rsid w:val="00EC46F5"/>
    <w:rsid w:val="00EC472A"/>
    <w:rsid w:val="00EC515F"/>
    <w:rsid w:val="00EC55D5"/>
    <w:rsid w:val="00EC57AA"/>
    <w:rsid w:val="00EC674B"/>
    <w:rsid w:val="00EC680E"/>
    <w:rsid w:val="00EC6833"/>
    <w:rsid w:val="00EC76BE"/>
    <w:rsid w:val="00EC7FE6"/>
    <w:rsid w:val="00ED0C37"/>
    <w:rsid w:val="00ED1021"/>
    <w:rsid w:val="00ED2517"/>
    <w:rsid w:val="00ED2878"/>
    <w:rsid w:val="00ED32F6"/>
    <w:rsid w:val="00ED3F45"/>
    <w:rsid w:val="00ED3F5F"/>
    <w:rsid w:val="00ED412F"/>
    <w:rsid w:val="00ED4CE1"/>
    <w:rsid w:val="00ED4F51"/>
    <w:rsid w:val="00ED4FBE"/>
    <w:rsid w:val="00ED51A6"/>
    <w:rsid w:val="00ED52EB"/>
    <w:rsid w:val="00ED56AE"/>
    <w:rsid w:val="00ED5AF7"/>
    <w:rsid w:val="00ED6C46"/>
    <w:rsid w:val="00ED6EAF"/>
    <w:rsid w:val="00ED71C5"/>
    <w:rsid w:val="00ED7704"/>
    <w:rsid w:val="00ED781A"/>
    <w:rsid w:val="00ED7D57"/>
    <w:rsid w:val="00ED7D60"/>
    <w:rsid w:val="00ED7E7F"/>
    <w:rsid w:val="00ED7F4D"/>
    <w:rsid w:val="00EE02BD"/>
    <w:rsid w:val="00EE03FE"/>
    <w:rsid w:val="00EE0AFD"/>
    <w:rsid w:val="00EE115E"/>
    <w:rsid w:val="00EE155C"/>
    <w:rsid w:val="00EE1C2D"/>
    <w:rsid w:val="00EE20E4"/>
    <w:rsid w:val="00EE30A1"/>
    <w:rsid w:val="00EE31D1"/>
    <w:rsid w:val="00EE34F7"/>
    <w:rsid w:val="00EE3E85"/>
    <w:rsid w:val="00EE4224"/>
    <w:rsid w:val="00EE520F"/>
    <w:rsid w:val="00EE586C"/>
    <w:rsid w:val="00EE5907"/>
    <w:rsid w:val="00EE5FB4"/>
    <w:rsid w:val="00EE601D"/>
    <w:rsid w:val="00EE69D6"/>
    <w:rsid w:val="00EE6E9B"/>
    <w:rsid w:val="00EE737F"/>
    <w:rsid w:val="00EE7463"/>
    <w:rsid w:val="00EE752F"/>
    <w:rsid w:val="00EE766A"/>
    <w:rsid w:val="00EE7745"/>
    <w:rsid w:val="00EF01FD"/>
    <w:rsid w:val="00EF0F59"/>
    <w:rsid w:val="00EF18CE"/>
    <w:rsid w:val="00EF2006"/>
    <w:rsid w:val="00EF24F2"/>
    <w:rsid w:val="00EF33BE"/>
    <w:rsid w:val="00EF3A4E"/>
    <w:rsid w:val="00EF4293"/>
    <w:rsid w:val="00EF48CC"/>
    <w:rsid w:val="00EF4BCC"/>
    <w:rsid w:val="00EF4F42"/>
    <w:rsid w:val="00EF5AC9"/>
    <w:rsid w:val="00EF6644"/>
    <w:rsid w:val="00EF7002"/>
    <w:rsid w:val="00F00260"/>
    <w:rsid w:val="00F01732"/>
    <w:rsid w:val="00F01BEF"/>
    <w:rsid w:val="00F024EA"/>
    <w:rsid w:val="00F033D8"/>
    <w:rsid w:val="00F036C7"/>
    <w:rsid w:val="00F040AC"/>
    <w:rsid w:val="00F04679"/>
    <w:rsid w:val="00F04BBF"/>
    <w:rsid w:val="00F0547A"/>
    <w:rsid w:val="00F05CFA"/>
    <w:rsid w:val="00F05D9D"/>
    <w:rsid w:val="00F06794"/>
    <w:rsid w:val="00F06985"/>
    <w:rsid w:val="00F06EE2"/>
    <w:rsid w:val="00F07064"/>
    <w:rsid w:val="00F07291"/>
    <w:rsid w:val="00F07B34"/>
    <w:rsid w:val="00F101DA"/>
    <w:rsid w:val="00F1066F"/>
    <w:rsid w:val="00F11F31"/>
    <w:rsid w:val="00F1211C"/>
    <w:rsid w:val="00F12D69"/>
    <w:rsid w:val="00F12E50"/>
    <w:rsid w:val="00F14055"/>
    <w:rsid w:val="00F14771"/>
    <w:rsid w:val="00F14BB0"/>
    <w:rsid w:val="00F14FE7"/>
    <w:rsid w:val="00F151EF"/>
    <w:rsid w:val="00F159D3"/>
    <w:rsid w:val="00F162F5"/>
    <w:rsid w:val="00F16E69"/>
    <w:rsid w:val="00F170DD"/>
    <w:rsid w:val="00F176B4"/>
    <w:rsid w:val="00F178F8"/>
    <w:rsid w:val="00F17FE9"/>
    <w:rsid w:val="00F2054A"/>
    <w:rsid w:val="00F211D8"/>
    <w:rsid w:val="00F21C8C"/>
    <w:rsid w:val="00F22840"/>
    <w:rsid w:val="00F22B51"/>
    <w:rsid w:val="00F22C9F"/>
    <w:rsid w:val="00F22CBD"/>
    <w:rsid w:val="00F238B7"/>
    <w:rsid w:val="00F24381"/>
    <w:rsid w:val="00F24475"/>
    <w:rsid w:val="00F24868"/>
    <w:rsid w:val="00F248BE"/>
    <w:rsid w:val="00F24F04"/>
    <w:rsid w:val="00F255DD"/>
    <w:rsid w:val="00F25A1D"/>
    <w:rsid w:val="00F25D2A"/>
    <w:rsid w:val="00F26A24"/>
    <w:rsid w:val="00F26CB6"/>
    <w:rsid w:val="00F26F0F"/>
    <w:rsid w:val="00F274F7"/>
    <w:rsid w:val="00F30284"/>
    <w:rsid w:val="00F3073B"/>
    <w:rsid w:val="00F31016"/>
    <w:rsid w:val="00F31229"/>
    <w:rsid w:val="00F315AA"/>
    <w:rsid w:val="00F31640"/>
    <w:rsid w:val="00F31BAC"/>
    <w:rsid w:val="00F31D35"/>
    <w:rsid w:val="00F3215B"/>
    <w:rsid w:val="00F3237F"/>
    <w:rsid w:val="00F3256D"/>
    <w:rsid w:val="00F329E3"/>
    <w:rsid w:val="00F32A45"/>
    <w:rsid w:val="00F334F2"/>
    <w:rsid w:val="00F33936"/>
    <w:rsid w:val="00F33E7B"/>
    <w:rsid w:val="00F34576"/>
    <w:rsid w:val="00F34821"/>
    <w:rsid w:val="00F35332"/>
    <w:rsid w:val="00F358FB"/>
    <w:rsid w:val="00F35FE5"/>
    <w:rsid w:val="00F36219"/>
    <w:rsid w:val="00F36683"/>
    <w:rsid w:val="00F36C55"/>
    <w:rsid w:val="00F36DCD"/>
    <w:rsid w:val="00F36DD0"/>
    <w:rsid w:val="00F371BA"/>
    <w:rsid w:val="00F37489"/>
    <w:rsid w:val="00F3761B"/>
    <w:rsid w:val="00F37B68"/>
    <w:rsid w:val="00F37D0C"/>
    <w:rsid w:val="00F40331"/>
    <w:rsid w:val="00F40E7E"/>
    <w:rsid w:val="00F40EC3"/>
    <w:rsid w:val="00F422F0"/>
    <w:rsid w:val="00F43051"/>
    <w:rsid w:val="00F438F1"/>
    <w:rsid w:val="00F4401E"/>
    <w:rsid w:val="00F44614"/>
    <w:rsid w:val="00F44DD3"/>
    <w:rsid w:val="00F453A2"/>
    <w:rsid w:val="00F454B4"/>
    <w:rsid w:val="00F4564F"/>
    <w:rsid w:val="00F4599D"/>
    <w:rsid w:val="00F45BB8"/>
    <w:rsid w:val="00F45DC7"/>
    <w:rsid w:val="00F4629E"/>
    <w:rsid w:val="00F465A6"/>
    <w:rsid w:val="00F46B83"/>
    <w:rsid w:val="00F4759B"/>
    <w:rsid w:val="00F4791B"/>
    <w:rsid w:val="00F501D2"/>
    <w:rsid w:val="00F50E9E"/>
    <w:rsid w:val="00F50FE4"/>
    <w:rsid w:val="00F51309"/>
    <w:rsid w:val="00F52392"/>
    <w:rsid w:val="00F528F0"/>
    <w:rsid w:val="00F52AF2"/>
    <w:rsid w:val="00F52FE8"/>
    <w:rsid w:val="00F531ED"/>
    <w:rsid w:val="00F547A2"/>
    <w:rsid w:val="00F54861"/>
    <w:rsid w:val="00F54EFB"/>
    <w:rsid w:val="00F5508C"/>
    <w:rsid w:val="00F5520B"/>
    <w:rsid w:val="00F55492"/>
    <w:rsid w:val="00F55E01"/>
    <w:rsid w:val="00F56206"/>
    <w:rsid w:val="00F5763E"/>
    <w:rsid w:val="00F5781C"/>
    <w:rsid w:val="00F600FB"/>
    <w:rsid w:val="00F60456"/>
    <w:rsid w:val="00F60B8E"/>
    <w:rsid w:val="00F60C07"/>
    <w:rsid w:val="00F60E52"/>
    <w:rsid w:val="00F611FC"/>
    <w:rsid w:val="00F6203F"/>
    <w:rsid w:val="00F639F3"/>
    <w:rsid w:val="00F6490E"/>
    <w:rsid w:val="00F654E4"/>
    <w:rsid w:val="00F6655A"/>
    <w:rsid w:val="00F6670F"/>
    <w:rsid w:val="00F6677F"/>
    <w:rsid w:val="00F6692E"/>
    <w:rsid w:val="00F70BFA"/>
    <w:rsid w:val="00F70D20"/>
    <w:rsid w:val="00F7161F"/>
    <w:rsid w:val="00F71B7E"/>
    <w:rsid w:val="00F72561"/>
    <w:rsid w:val="00F7279D"/>
    <w:rsid w:val="00F7281C"/>
    <w:rsid w:val="00F7289A"/>
    <w:rsid w:val="00F72A03"/>
    <w:rsid w:val="00F72ED1"/>
    <w:rsid w:val="00F73762"/>
    <w:rsid w:val="00F73839"/>
    <w:rsid w:val="00F7433F"/>
    <w:rsid w:val="00F7470B"/>
    <w:rsid w:val="00F749A1"/>
    <w:rsid w:val="00F74BFD"/>
    <w:rsid w:val="00F750F7"/>
    <w:rsid w:val="00F76058"/>
    <w:rsid w:val="00F76264"/>
    <w:rsid w:val="00F76A43"/>
    <w:rsid w:val="00F76C66"/>
    <w:rsid w:val="00F77546"/>
    <w:rsid w:val="00F77598"/>
    <w:rsid w:val="00F77C1D"/>
    <w:rsid w:val="00F802AF"/>
    <w:rsid w:val="00F806FC"/>
    <w:rsid w:val="00F80845"/>
    <w:rsid w:val="00F80FDA"/>
    <w:rsid w:val="00F81046"/>
    <w:rsid w:val="00F812E0"/>
    <w:rsid w:val="00F81516"/>
    <w:rsid w:val="00F81C93"/>
    <w:rsid w:val="00F81EF2"/>
    <w:rsid w:val="00F82563"/>
    <w:rsid w:val="00F827BF"/>
    <w:rsid w:val="00F82A88"/>
    <w:rsid w:val="00F82B63"/>
    <w:rsid w:val="00F831A5"/>
    <w:rsid w:val="00F83A3C"/>
    <w:rsid w:val="00F83C62"/>
    <w:rsid w:val="00F83E0A"/>
    <w:rsid w:val="00F84A5B"/>
    <w:rsid w:val="00F84F05"/>
    <w:rsid w:val="00F854F8"/>
    <w:rsid w:val="00F85ABB"/>
    <w:rsid w:val="00F85B34"/>
    <w:rsid w:val="00F85F98"/>
    <w:rsid w:val="00F86291"/>
    <w:rsid w:val="00F8691C"/>
    <w:rsid w:val="00F869E9"/>
    <w:rsid w:val="00F86CCD"/>
    <w:rsid w:val="00F86DF8"/>
    <w:rsid w:val="00F90203"/>
    <w:rsid w:val="00F90236"/>
    <w:rsid w:val="00F902EE"/>
    <w:rsid w:val="00F9170A"/>
    <w:rsid w:val="00F91890"/>
    <w:rsid w:val="00F91BD8"/>
    <w:rsid w:val="00F928B1"/>
    <w:rsid w:val="00F930A8"/>
    <w:rsid w:val="00F93460"/>
    <w:rsid w:val="00F934B1"/>
    <w:rsid w:val="00F938A3"/>
    <w:rsid w:val="00F93DBC"/>
    <w:rsid w:val="00F9454D"/>
    <w:rsid w:val="00F94A2C"/>
    <w:rsid w:val="00F9551E"/>
    <w:rsid w:val="00F956EF"/>
    <w:rsid w:val="00F96D46"/>
    <w:rsid w:val="00F96D93"/>
    <w:rsid w:val="00F9715D"/>
    <w:rsid w:val="00F97D73"/>
    <w:rsid w:val="00FA1A78"/>
    <w:rsid w:val="00FA2389"/>
    <w:rsid w:val="00FA2E9D"/>
    <w:rsid w:val="00FA36A8"/>
    <w:rsid w:val="00FA3781"/>
    <w:rsid w:val="00FA4300"/>
    <w:rsid w:val="00FA48BF"/>
    <w:rsid w:val="00FA4AD4"/>
    <w:rsid w:val="00FA4E90"/>
    <w:rsid w:val="00FA4F0D"/>
    <w:rsid w:val="00FA508F"/>
    <w:rsid w:val="00FA54B1"/>
    <w:rsid w:val="00FA5866"/>
    <w:rsid w:val="00FA5947"/>
    <w:rsid w:val="00FA5B1E"/>
    <w:rsid w:val="00FA6246"/>
    <w:rsid w:val="00FA6533"/>
    <w:rsid w:val="00FA661F"/>
    <w:rsid w:val="00FA78F4"/>
    <w:rsid w:val="00FA7BEF"/>
    <w:rsid w:val="00FB007B"/>
    <w:rsid w:val="00FB0572"/>
    <w:rsid w:val="00FB0A39"/>
    <w:rsid w:val="00FB1457"/>
    <w:rsid w:val="00FB1CBD"/>
    <w:rsid w:val="00FB33FE"/>
    <w:rsid w:val="00FB3753"/>
    <w:rsid w:val="00FB3767"/>
    <w:rsid w:val="00FB37E5"/>
    <w:rsid w:val="00FB4254"/>
    <w:rsid w:val="00FB4CFB"/>
    <w:rsid w:val="00FB5057"/>
    <w:rsid w:val="00FB508A"/>
    <w:rsid w:val="00FB5107"/>
    <w:rsid w:val="00FB52C5"/>
    <w:rsid w:val="00FB55DD"/>
    <w:rsid w:val="00FB5A62"/>
    <w:rsid w:val="00FB5F73"/>
    <w:rsid w:val="00FB64BF"/>
    <w:rsid w:val="00FB6D13"/>
    <w:rsid w:val="00FB7177"/>
    <w:rsid w:val="00FB7311"/>
    <w:rsid w:val="00FB7B4F"/>
    <w:rsid w:val="00FC014C"/>
    <w:rsid w:val="00FC0833"/>
    <w:rsid w:val="00FC0DDF"/>
    <w:rsid w:val="00FC2293"/>
    <w:rsid w:val="00FC22C8"/>
    <w:rsid w:val="00FC24C5"/>
    <w:rsid w:val="00FC2596"/>
    <w:rsid w:val="00FC2D6B"/>
    <w:rsid w:val="00FC3AC5"/>
    <w:rsid w:val="00FC3D0D"/>
    <w:rsid w:val="00FC43A8"/>
    <w:rsid w:val="00FC4A3C"/>
    <w:rsid w:val="00FC4E7C"/>
    <w:rsid w:val="00FC55E7"/>
    <w:rsid w:val="00FC5934"/>
    <w:rsid w:val="00FC5D04"/>
    <w:rsid w:val="00FC70E9"/>
    <w:rsid w:val="00FC7EAA"/>
    <w:rsid w:val="00FD03DD"/>
    <w:rsid w:val="00FD074D"/>
    <w:rsid w:val="00FD193F"/>
    <w:rsid w:val="00FD1A1F"/>
    <w:rsid w:val="00FD1F23"/>
    <w:rsid w:val="00FD32BA"/>
    <w:rsid w:val="00FD368E"/>
    <w:rsid w:val="00FD38E8"/>
    <w:rsid w:val="00FD3C6B"/>
    <w:rsid w:val="00FD4075"/>
    <w:rsid w:val="00FD494A"/>
    <w:rsid w:val="00FD51B6"/>
    <w:rsid w:val="00FD5EEE"/>
    <w:rsid w:val="00FD637A"/>
    <w:rsid w:val="00FD652F"/>
    <w:rsid w:val="00FD7D13"/>
    <w:rsid w:val="00FD7F52"/>
    <w:rsid w:val="00FD7F75"/>
    <w:rsid w:val="00FE00E7"/>
    <w:rsid w:val="00FE031D"/>
    <w:rsid w:val="00FE0688"/>
    <w:rsid w:val="00FE0734"/>
    <w:rsid w:val="00FE08DD"/>
    <w:rsid w:val="00FE0C08"/>
    <w:rsid w:val="00FE0E4C"/>
    <w:rsid w:val="00FE1099"/>
    <w:rsid w:val="00FE1C9F"/>
    <w:rsid w:val="00FE2234"/>
    <w:rsid w:val="00FE24C9"/>
    <w:rsid w:val="00FE35AC"/>
    <w:rsid w:val="00FE3EC5"/>
    <w:rsid w:val="00FE4208"/>
    <w:rsid w:val="00FE42ED"/>
    <w:rsid w:val="00FE481F"/>
    <w:rsid w:val="00FE4EE8"/>
    <w:rsid w:val="00FE52EB"/>
    <w:rsid w:val="00FE5441"/>
    <w:rsid w:val="00FE560F"/>
    <w:rsid w:val="00FE59D5"/>
    <w:rsid w:val="00FE5B3F"/>
    <w:rsid w:val="00FE60A9"/>
    <w:rsid w:val="00FE6C91"/>
    <w:rsid w:val="00FE6D59"/>
    <w:rsid w:val="00FE717E"/>
    <w:rsid w:val="00FE7DFA"/>
    <w:rsid w:val="00FE7EC1"/>
    <w:rsid w:val="00FF009B"/>
    <w:rsid w:val="00FF0414"/>
    <w:rsid w:val="00FF0A37"/>
    <w:rsid w:val="00FF104F"/>
    <w:rsid w:val="00FF12DD"/>
    <w:rsid w:val="00FF13ED"/>
    <w:rsid w:val="00FF1E86"/>
    <w:rsid w:val="00FF254B"/>
    <w:rsid w:val="00FF2A20"/>
    <w:rsid w:val="00FF32DF"/>
    <w:rsid w:val="00FF4326"/>
    <w:rsid w:val="00FF523B"/>
    <w:rsid w:val="00FF52B7"/>
    <w:rsid w:val="00FF53E2"/>
    <w:rsid w:val="00FF5476"/>
    <w:rsid w:val="00FF561D"/>
    <w:rsid w:val="00FF651D"/>
    <w:rsid w:val="00FF682D"/>
    <w:rsid w:val="00FF693B"/>
    <w:rsid w:val="00FF69D4"/>
    <w:rsid w:val="00FF6BF1"/>
    <w:rsid w:val="00FF763D"/>
    <w:rsid w:val="00FF7C0E"/>
    <w:rsid w:val="0138DB8E"/>
    <w:rsid w:val="0180D778"/>
    <w:rsid w:val="030D85C1"/>
    <w:rsid w:val="046E6EBF"/>
    <w:rsid w:val="0498075D"/>
    <w:rsid w:val="0535DEC1"/>
    <w:rsid w:val="06198024"/>
    <w:rsid w:val="06995B7B"/>
    <w:rsid w:val="06DD7128"/>
    <w:rsid w:val="08DBBF00"/>
    <w:rsid w:val="0A28C51E"/>
    <w:rsid w:val="0A5FE7BB"/>
    <w:rsid w:val="0E56E0B2"/>
    <w:rsid w:val="1258A70A"/>
    <w:rsid w:val="12A55D5B"/>
    <w:rsid w:val="1304B4BC"/>
    <w:rsid w:val="131A4C40"/>
    <w:rsid w:val="134A285A"/>
    <w:rsid w:val="146E35DC"/>
    <w:rsid w:val="163CD3F0"/>
    <w:rsid w:val="167E4F41"/>
    <w:rsid w:val="17EDF50B"/>
    <w:rsid w:val="1915A139"/>
    <w:rsid w:val="1A5B147F"/>
    <w:rsid w:val="1B6AE560"/>
    <w:rsid w:val="1E87C8F5"/>
    <w:rsid w:val="1EBB8277"/>
    <w:rsid w:val="1FC3F049"/>
    <w:rsid w:val="20AA7CBF"/>
    <w:rsid w:val="20E9F1C0"/>
    <w:rsid w:val="21035397"/>
    <w:rsid w:val="23CF247D"/>
    <w:rsid w:val="240CE45F"/>
    <w:rsid w:val="278E3ED9"/>
    <w:rsid w:val="27F39DCF"/>
    <w:rsid w:val="2A4C9A99"/>
    <w:rsid w:val="2DA77996"/>
    <w:rsid w:val="3089F147"/>
    <w:rsid w:val="3225B1BD"/>
    <w:rsid w:val="331DDD4A"/>
    <w:rsid w:val="337E7694"/>
    <w:rsid w:val="339AC9D5"/>
    <w:rsid w:val="3739A18B"/>
    <w:rsid w:val="3788D695"/>
    <w:rsid w:val="3CA1728E"/>
    <w:rsid w:val="3E9F049E"/>
    <w:rsid w:val="3FE98233"/>
    <w:rsid w:val="40B14198"/>
    <w:rsid w:val="41B01F2D"/>
    <w:rsid w:val="41F07484"/>
    <w:rsid w:val="478F3747"/>
    <w:rsid w:val="48D80431"/>
    <w:rsid w:val="4A39C64E"/>
    <w:rsid w:val="4A5AB837"/>
    <w:rsid w:val="4AC6CF0B"/>
    <w:rsid w:val="4B25E53A"/>
    <w:rsid w:val="4EA34DB4"/>
    <w:rsid w:val="5193243D"/>
    <w:rsid w:val="51CDA158"/>
    <w:rsid w:val="52142306"/>
    <w:rsid w:val="54E81BE1"/>
    <w:rsid w:val="55346766"/>
    <w:rsid w:val="55772990"/>
    <w:rsid w:val="56E2F749"/>
    <w:rsid w:val="57FBF101"/>
    <w:rsid w:val="5810D509"/>
    <w:rsid w:val="58701867"/>
    <w:rsid w:val="59A5C749"/>
    <w:rsid w:val="59AD66DE"/>
    <w:rsid w:val="5ABC5882"/>
    <w:rsid w:val="5CFEB56E"/>
    <w:rsid w:val="5E5E58FF"/>
    <w:rsid w:val="621F6D88"/>
    <w:rsid w:val="62604F45"/>
    <w:rsid w:val="6268B007"/>
    <w:rsid w:val="642835AD"/>
    <w:rsid w:val="677C95CF"/>
    <w:rsid w:val="682FC298"/>
    <w:rsid w:val="68520D16"/>
    <w:rsid w:val="6985245E"/>
    <w:rsid w:val="6A11FD6A"/>
    <w:rsid w:val="6B25C7B5"/>
    <w:rsid w:val="6D5ACDE0"/>
    <w:rsid w:val="70C3837F"/>
    <w:rsid w:val="72C56AED"/>
    <w:rsid w:val="72D5332D"/>
    <w:rsid w:val="732B9FE0"/>
    <w:rsid w:val="73726798"/>
    <w:rsid w:val="7414491F"/>
    <w:rsid w:val="7475C9E6"/>
    <w:rsid w:val="74CB891A"/>
    <w:rsid w:val="74DBD656"/>
    <w:rsid w:val="76BF8F1A"/>
    <w:rsid w:val="76FA5115"/>
    <w:rsid w:val="776B296F"/>
    <w:rsid w:val="77D0A06B"/>
    <w:rsid w:val="78623276"/>
    <w:rsid w:val="797AEDC0"/>
    <w:rsid w:val="7A0637DC"/>
    <w:rsid w:val="7A5D535D"/>
    <w:rsid w:val="7AB928C7"/>
    <w:rsid w:val="7ACDFB1A"/>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FE0E416"/>
  <w15:docId w15:val="{752224CE-D783-455C-86A6-CF009F200F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b-NO" w:eastAsia="nb-NO"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A1460"/>
    <w:pPr>
      <w:spacing w:before="120"/>
    </w:pPr>
    <w:rPr>
      <w:sz w:val="24"/>
      <w:szCs w:val="24"/>
      <w:lang w:val="en-GB"/>
    </w:rPr>
  </w:style>
  <w:style w:type="paragraph" w:styleId="Overskrift1">
    <w:name w:val="heading 1"/>
    <w:next w:val="Normal"/>
    <w:link w:val="Overskrift1Tegn"/>
    <w:qFormat/>
    <w:rsid w:val="0013657C"/>
    <w:pPr>
      <w:keepNext/>
      <w:numPr>
        <w:numId w:val="1"/>
      </w:numPr>
      <w:spacing w:before="480" w:after="100" w:afterAutospacing="1"/>
      <w:outlineLvl w:val="0"/>
    </w:pPr>
    <w:rPr>
      <w:rFonts w:ascii="Arial Narrow" w:hAnsi="Arial Narrow" w:cs="Arial"/>
      <w:b/>
      <w:bCs/>
      <w:caps/>
      <w:kern w:val="32"/>
      <w:sz w:val="28"/>
      <w:szCs w:val="32"/>
    </w:rPr>
  </w:style>
  <w:style w:type="paragraph" w:styleId="Overskrift2">
    <w:name w:val="heading 2"/>
    <w:aliases w:val="Heading 2 Char2,Heading 2 Char1 Char,Heading 2 Char Char Char,Heading 2 Char1,Heading 2 Char Char"/>
    <w:basedOn w:val="Overskrift1"/>
    <w:next w:val="Normal"/>
    <w:link w:val="Overskrift2Tegn"/>
    <w:qFormat/>
    <w:rsid w:val="0013657C"/>
    <w:pPr>
      <w:numPr>
        <w:ilvl w:val="1"/>
      </w:numPr>
      <w:outlineLvl w:val="1"/>
    </w:pPr>
    <w:rPr>
      <w:bCs w:val="0"/>
      <w:iCs/>
      <w:sz w:val="24"/>
      <w:szCs w:val="28"/>
    </w:rPr>
  </w:style>
  <w:style w:type="paragraph" w:styleId="Overskrift3">
    <w:name w:val="heading 3"/>
    <w:aliases w:val="Heading 3 Char2,Heading 3 Char1 Char,Heading 3 Char Char Char,Heading 3 Char1 Char Char Char,Heading 3 Char Char Char Char Char,Heading 3 Char1 Char Char Char Char Char,Heading 3 Char Char Char Char Char Char Char,Heading 3 Char Char3"/>
    <w:basedOn w:val="Overskrift2"/>
    <w:next w:val="Normal"/>
    <w:link w:val="Overskrift3Tegn"/>
    <w:qFormat/>
    <w:rsid w:val="0013657C"/>
    <w:pPr>
      <w:numPr>
        <w:ilvl w:val="2"/>
      </w:numPr>
      <w:outlineLvl w:val="2"/>
    </w:pPr>
    <w:rPr>
      <w:b w:val="0"/>
      <w:bCs/>
      <w:szCs w:val="26"/>
    </w:rPr>
  </w:style>
  <w:style w:type="paragraph" w:styleId="Overskrift4">
    <w:name w:val="heading 4"/>
    <w:basedOn w:val="Normal"/>
    <w:next w:val="Normal"/>
    <w:link w:val="Overskrift4Tegn"/>
    <w:qFormat/>
    <w:rsid w:val="0013657C"/>
    <w:pPr>
      <w:keepNext/>
      <w:numPr>
        <w:ilvl w:val="3"/>
        <w:numId w:val="1"/>
      </w:numPr>
      <w:spacing w:before="100" w:beforeAutospacing="1" w:after="100" w:afterAutospacing="1"/>
      <w:ind w:left="1134"/>
      <w:outlineLvl w:val="3"/>
    </w:pPr>
    <w:rPr>
      <w:rFonts w:ascii="Arial Narrow" w:hAnsi="Arial Narrow"/>
      <w:bCs/>
      <w:caps/>
      <w:szCs w:val="28"/>
    </w:rPr>
  </w:style>
  <w:style w:type="paragraph" w:styleId="Overskrift5">
    <w:name w:val="heading 5"/>
    <w:basedOn w:val="Normal"/>
    <w:next w:val="Normal"/>
    <w:link w:val="Overskrift5Tegn"/>
    <w:qFormat/>
    <w:rsid w:val="0013657C"/>
    <w:pPr>
      <w:tabs>
        <w:tab w:val="num" w:pos="360"/>
      </w:tabs>
      <w:spacing w:before="240" w:after="60"/>
      <w:ind w:left="1008" w:hanging="1008"/>
      <w:outlineLvl w:val="4"/>
    </w:pPr>
    <w:rPr>
      <w:b/>
      <w:bCs/>
      <w:i/>
      <w:iCs/>
      <w:sz w:val="26"/>
      <w:szCs w:val="26"/>
    </w:rPr>
  </w:style>
  <w:style w:type="paragraph" w:styleId="Overskrift6">
    <w:name w:val="heading 6"/>
    <w:basedOn w:val="Normal"/>
    <w:next w:val="Normal"/>
    <w:link w:val="Overskrift6Tegn"/>
    <w:qFormat/>
    <w:rsid w:val="0013657C"/>
    <w:pPr>
      <w:tabs>
        <w:tab w:val="num" w:pos="1152"/>
      </w:tabs>
      <w:spacing w:before="240" w:after="60"/>
      <w:ind w:left="1152" w:hanging="1152"/>
      <w:outlineLvl w:val="5"/>
    </w:pPr>
    <w:rPr>
      <w:b/>
      <w:bCs/>
      <w:sz w:val="22"/>
      <w:szCs w:val="22"/>
    </w:rPr>
  </w:style>
  <w:style w:type="paragraph" w:styleId="Overskrift7">
    <w:name w:val="heading 7"/>
    <w:basedOn w:val="Normal"/>
    <w:next w:val="Normal"/>
    <w:link w:val="Overskrift7Tegn"/>
    <w:qFormat/>
    <w:rsid w:val="0013657C"/>
    <w:pPr>
      <w:tabs>
        <w:tab w:val="num" w:pos="1296"/>
      </w:tabs>
      <w:spacing w:before="240" w:after="60"/>
      <w:ind w:left="1296" w:hanging="1296"/>
      <w:outlineLvl w:val="6"/>
    </w:pPr>
  </w:style>
  <w:style w:type="paragraph" w:styleId="Overskrift8">
    <w:name w:val="heading 8"/>
    <w:basedOn w:val="Normal"/>
    <w:next w:val="Normal"/>
    <w:link w:val="Overskrift8Tegn"/>
    <w:qFormat/>
    <w:rsid w:val="0013657C"/>
    <w:pPr>
      <w:tabs>
        <w:tab w:val="num" w:pos="1440"/>
      </w:tabs>
      <w:spacing w:before="240" w:after="60"/>
      <w:ind w:left="1440" w:hanging="1440"/>
      <w:outlineLvl w:val="7"/>
    </w:pPr>
    <w:rPr>
      <w:i/>
      <w:iCs/>
    </w:rPr>
  </w:style>
  <w:style w:type="paragraph" w:styleId="Overskrift9">
    <w:name w:val="heading 9"/>
    <w:basedOn w:val="Normal"/>
    <w:next w:val="Normal"/>
    <w:link w:val="Overskrift9Tegn"/>
    <w:qFormat/>
    <w:rsid w:val="0013657C"/>
    <w:pPr>
      <w:tabs>
        <w:tab w:val="num" w:pos="1584"/>
      </w:tabs>
      <w:spacing w:before="240" w:after="60"/>
      <w:ind w:left="1584" w:hanging="1584"/>
      <w:outlineLvl w:val="8"/>
    </w:pPr>
    <w:rPr>
      <w:rFonts w:ascii="Arial" w:hAnsi="Arial" w:cs="Arial"/>
      <w:sz w:val="22"/>
      <w:szCs w:val="22"/>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basedOn w:val="Standardskriftforavsnitt"/>
    <w:link w:val="Overskrift1"/>
    <w:rsid w:val="0013657C"/>
    <w:rPr>
      <w:rFonts w:ascii="Arial Narrow" w:hAnsi="Arial Narrow" w:cs="Arial"/>
      <w:b/>
      <w:bCs/>
      <w:caps/>
      <w:kern w:val="32"/>
      <w:sz w:val="28"/>
      <w:szCs w:val="32"/>
    </w:rPr>
  </w:style>
  <w:style w:type="paragraph" w:styleId="Tittel">
    <w:name w:val="Title"/>
    <w:basedOn w:val="Normal"/>
    <w:next w:val="Normal"/>
    <w:link w:val="TittelTegn"/>
    <w:qFormat/>
    <w:rsid w:val="0013657C"/>
    <w:pPr>
      <w:spacing w:after="60"/>
      <w:outlineLvl w:val="0"/>
    </w:pPr>
    <w:rPr>
      <w:rFonts w:ascii="Arial Narrow" w:eastAsiaTheme="majorEastAsia" w:hAnsi="Arial Narrow" w:cstheme="majorBidi"/>
      <w:b/>
      <w:bCs/>
      <w:kern w:val="28"/>
      <w:sz w:val="32"/>
      <w:szCs w:val="32"/>
    </w:rPr>
  </w:style>
  <w:style w:type="character" w:customStyle="1" w:styleId="TittelTegn">
    <w:name w:val="Tittel Tegn"/>
    <w:link w:val="Tittel"/>
    <w:rsid w:val="0013657C"/>
    <w:rPr>
      <w:rFonts w:ascii="Arial Narrow" w:eastAsiaTheme="majorEastAsia" w:hAnsi="Arial Narrow" w:cstheme="majorBidi"/>
      <w:b/>
      <w:bCs/>
      <w:kern w:val="28"/>
      <w:sz w:val="32"/>
      <w:szCs w:val="32"/>
    </w:rPr>
  </w:style>
  <w:style w:type="character" w:styleId="Sterk">
    <w:name w:val="Strong"/>
    <w:qFormat/>
    <w:rsid w:val="0013657C"/>
    <w:rPr>
      <w:b/>
      <w:bCs/>
    </w:rPr>
  </w:style>
  <w:style w:type="character" w:customStyle="1" w:styleId="Overskrift2Tegn">
    <w:name w:val="Overskrift 2 Tegn"/>
    <w:aliases w:val="Heading 2 Char2 Tegn,Heading 2 Char1 Char Tegn,Heading 2 Char Char Char Tegn,Heading 2 Char1 Tegn,Heading 2 Char Char Tegn"/>
    <w:basedOn w:val="Standardskriftforavsnitt"/>
    <w:link w:val="Overskrift2"/>
    <w:rsid w:val="0013657C"/>
    <w:rPr>
      <w:rFonts w:ascii="Arial Narrow" w:hAnsi="Arial Narrow" w:cs="Arial"/>
      <w:b/>
      <w:iCs/>
      <w:caps/>
      <w:kern w:val="32"/>
      <w:sz w:val="24"/>
      <w:szCs w:val="28"/>
    </w:rPr>
  </w:style>
  <w:style w:type="character" w:customStyle="1" w:styleId="Overskrift3Tegn">
    <w:name w:val="Overskrift 3 Tegn"/>
    <w:aliases w:val="Heading 3 Char2 Tegn,Heading 3 Char1 Char Tegn,Heading 3 Char Char Char Tegn,Heading 3 Char1 Char Char Char Tegn,Heading 3 Char Char Char Char Char Tegn,Heading 3 Char1 Char Char Char Char Char Tegn,Heading 3 Char Char3 Tegn"/>
    <w:basedOn w:val="Standardskriftforavsnitt"/>
    <w:link w:val="Overskrift3"/>
    <w:rsid w:val="0013657C"/>
    <w:rPr>
      <w:rFonts w:ascii="Arial Narrow" w:hAnsi="Arial Narrow" w:cs="Arial"/>
      <w:bCs/>
      <w:iCs/>
      <w:caps/>
      <w:kern w:val="32"/>
      <w:sz w:val="24"/>
      <w:szCs w:val="26"/>
    </w:rPr>
  </w:style>
  <w:style w:type="character" w:customStyle="1" w:styleId="Overskrift4Tegn">
    <w:name w:val="Overskrift 4 Tegn"/>
    <w:basedOn w:val="Standardskriftforavsnitt"/>
    <w:link w:val="Overskrift4"/>
    <w:rsid w:val="0013657C"/>
    <w:rPr>
      <w:rFonts w:ascii="Arial Narrow" w:hAnsi="Arial Narrow"/>
      <w:bCs/>
      <w:caps/>
      <w:sz w:val="24"/>
      <w:szCs w:val="28"/>
    </w:rPr>
  </w:style>
  <w:style w:type="character" w:customStyle="1" w:styleId="Overskrift5Tegn">
    <w:name w:val="Overskrift 5 Tegn"/>
    <w:basedOn w:val="Standardskriftforavsnitt"/>
    <w:link w:val="Overskrift5"/>
    <w:rsid w:val="0013657C"/>
    <w:rPr>
      <w:b/>
      <w:bCs/>
      <w:i/>
      <w:iCs/>
      <w:sz w:val="26"/>
      <w:szCs w:val="26"/>
    </w:rPr>
  </w:style>
  <w:style w:type="character" w:customStyle="1" w:styleId="Overskrift6Tegn">
    <w:name w:val="Overskrift 6 Tegn"/>
    <w:basedOn w:val="Standardskriftforavsnitt"/>
    <w:link w:val="Overskrift6"/>
    <w:rsid w:val="0013657C"/>
    <w:rPr>
      <w:b/>
      <w:bCs/>
      <w:sz w:val="22"/>
      <w:szCs w:val="22"/>
    </w:rPr>
  </w:style>
  <w:style w:type="character" w:customStyle="1" w:styleId="Overskrift7Tegn">
    <w:name w:val="Overskrift 7 Tegn"/>
    <w:basedOn w:val="Standardskriftforavsnitt"/>
    <w:link w:val="Overskrift7"/>
    <w:rsid w:val="0013657C"/>
    <w:rPr>
      <w:sz w:val="24"/>
      <w:szCs w:val="24"/>
    </w:rPr>
  </w:style>
  <w:style w:type="character" w:customStyle="1" w:styleId="Overskrift8Tegn">
    <w:name w:val="Overskrift 8 Tegn"/>
    <w:basedOn w:val="Standardskriftforavsnitt"/>
    <w:link w:val="Overskrift8"/>
    <w:rsid w:val="0013657C"/>
    <w:rPr>
      <w:i/>
      <w:iCs/>
      <w:sz w:val="24"/>
      <w:szCs w:val="24"/>
    </w:rPr>
  </w:style>
  <w:style w:type="character" w:customStyle="1" w:styleId="Overskrift9Tegn">
    <w:name w:val="Overskrift 9 Tegn"/>
    <w:basedOn w:val="Standardskriftforavsnitt"/>
    <w:link w:val="Overskrift9"/>
    <w:rsid w:val="0013657C"/>
    <w:rPr>
      <w:rFonts w:ascii="Arial" w:hAnsi="Arial" w:cs="Arial"/>
      <w:sz w:val="22"/>
      <w:szCs w:val="22"/>
    </w:rPr>
  </w:style>
  <w:style w:type="paragraph" w:styleId="Bildetekst">
    <w:name w:val="caption"/>
    <w:basedOn w:val="Normal"/>
    <w:next w:val="Normal"/>
    <w:qFormat/>
    <w:rsid w:val="0013657C"/>
    <w:rPr>
      <w:b/>
      <w:bCs/>
      <w:sz w:val="20"/>
      <w:szCs w:val="20"/>
    </w:rPr>
  </w:style>
  <w:style w:type="paragraph" w:styleId="Listeavsnitt">
    <w:name w:val="List Paragraph"/>
    <w:basedOn w:val="Normal"/>
    <w:uiPriority w:val="99"/>
    <w:qFormat/>
    <w:rsid w:val="0013657C"/>
    <w:pPr>
      <w:ind w:left="720"/>
      <w:contextualSpacing/>
    </w:pPr>
  </w:style>
  <w:style w:type="paragraph" w:styleId="Topptekst">
    <w:name w:val="header"/>
    <w:basedOn w:val="Normal"/>
    <w:link w:val="TopptekstTegn"/>
    <w:rsid w:val="00380010"/>
    <w:pPr>
      <w:tabs>
        <w:tab w:val="center" w:pos="4536"/>
        <w:tab w:val="right" w:pos="9072"/>
      </w:tabs>
      <w:spacing w:before="0"/>
    </w:pPr>
  </w:style>
  <w:style w:type="character" w:customStyle="1" w:styleId="TopptekstTegn">
    <w:name w:val="Topptekst Tegn"/>
    <w:basedOn w:val="Standardskriftforavsnitt"/>
    <w:link w:val="Topptekst"/>
    <w:rsid w:val="00380010"/>
    <w:rPr>
      <w:sz w:val="24"/>
      <w:szCs w:val="24"/>
    </w:rPr>
  </w:style>
  <w:style w:type="character" w:styleId="Sidetall">
    <w:name w:val="page number"/>
    <w:basedOn w:val="Standardskriftforavsnitt"/>
    <w:rsid w:val="00380010"/>
  </w:style>
  <w:style w:type="paragraph" w:styleId="Bobletekst">
    <w:name w:val="Balloon Text"/>
    <w:basedOn w:val="Normal"/>
    <w:link w:val="BobletekstTegn"/>
    <w:rsid w:val="00380010"/>
    <w:pPr>
      <w:spacing w:before="0"/>
    </w:pPr>
    <w:rPr>
      <w:rFonts w:ascii="Tahoma" w:hAnsi="Tahoma" w:cs="Tahoma"/>
      <w:sz w:val="16"/>
      <w:szCs w:val="16"/>
    </w:rPr>
  </w:style>
  <w:style w:type="character" w:customStyle="1" w:styleId="BobletekstTegn">
    <w:name w:val="Bobletekst Tegn"/>
    <w:basedOn w:val="Standardskriftforavsnitt"/>
    <w:link w:val="Bobletekst"/>
    <w:rsid w:val="00380010"/>
    <w:rPr>
      <w:rFonts w:ascii="Tahoma" w:hAnsi="Tahoma" w:cs="Tahoma"/>
      <w:sz w:val="16"/>
      <w:szCs w:val="16"/>
    </w:rPr>
  </w:style>
  <w:style w:type="numbering" w:customStyle="1" w:styleId="Kapittelnummer">
    <w:name w:val="Kapittelnummer"/>
    <w:uiPriority w:val="99"/>
    <w:rsid w:val="0013657C"/>
    <w:pPr>
      <w:numPr>
        <w:numId w:val="2"/>
      </w:numPr>
    </w:pPr>
  </w:style>
  <w:style w:type="table" w:styleId="Tabellrutenett">
    <w:name w:val="Table Grid"/>
    <w:basedOn w:val="Vanligtabell"/>
    <w:rsid w:val="00043C5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nholdstabell">
    <w:name w:val="Innholdstabell"/>
    <w:basedOn w:val="Normal"/>
    <w:link w:val="InnholdstabellTegn"/>
    <w:qFormat/>
    <w:rsid w:val="0013657C"/>
    <w:pPr>
      <w:spacing w:before="60" w:after="60"/>
    </w:pPr>
  </w:style>
  <w:style w:type="paragraph" w:styleId="Bunntekst">
    <w:name w:val="footer"/>
    <w:basedOn w:val="Normal"/>
    <w:link w:val="BunntekstTegn"/>
    <w:uiPriority w:val="99"/>
    <w:rsid w:val="00971C75"/>
    <w:pPr>
      <w:tabs>
        <w:tab w:val="center" w:pos="4536"/>
        <w:tab w:val="right" w:pos="9072"/>
      </w:tabs>
      <w:spacing w:before="0"/>
    </w:pPr>
  </w:style>
  <w:style w:type="character" w:customStyle="1" w:styleId="InnholdstabellTegn">
    <w:name w:val="Innholdstabell Tegn"/>
    <w:basedOn w:val="Standardskriftforavsnitt"/>
    <w:link w:val="Innholdstabell"/>
    <w:rsid w:val="0013657C"/>
    <w:rPr>
      <w:sz w:val="24"/>
      <w:szCs w:val="24"/>
    </w:rPr>
  </w:style>
  <w:style w:type="character" w:customStyle="1" w:styleId="BunntekstTegn">
    <w:name w:val="Bunntekst Tegn"/>
    <w:basedOn w:val="Standardskriftforavsnitt"/>
    <w:link w:val="Bunntekst"/>
    <w:uiPriority w:val="99"/>
    <w:rsid w:val="00971C75"/>
    <w:rPr>
      <w:sz w:val="24"/>
      <w:szCs w:val="24"/>
    </w:rPr>
  </w:style>
  <w:style w:type="paragraph" w:styleId="Brdtekst">
    <w:name w:val="Body Text"/>
    <w:basedOn w:val="Normal"/>
    <w:link w:val="BrdtekstTegn"/>
    <w:rsid w:val="00EE7745"/>
    <w:pPr>
      <w:spacing w:before="0"/>
    </w:pPr>
    <w:rPr>
      <w:color w:val="0000FF"/>
    </w:rPr>
  </w:style>
  <w:style w:type="character" w:customStyle="1" w:styleId="BrdtekstTegn">
    <w:name w:val="Brødtekst Tegn"/>
    <w:basedOn w:val="Standardskriftforavsnitt"/>
    <w:link w:val="Brdtekst"/>
    <w:rsid w:val="00EE7745"/>
    <w:rPr>
      <w:color w:val="0000FF"/>
      <w:sz w:val="24"/>
      <w:szCs w:val="24"/>
    </w:rPr>
  </w:style>
  <w:style w:type="paragraph" w:styleId="Overskriftforinnholdsfortegnelse">
    <w:name w:val="TOC Heading"/>
    <w:basedOn w:val="Overskrift1"/>
    <w:next w:val="Normal"/>
    <w:uiPriority w:val="39"/>
    <w:unhideWhenUsed/>
    <w:qFormat/>
    <w:rsid w:val="0033419D"/>
    <w:pPr>
      <w:keepLines/>
      <w:numPr>
        <w:numId w:val="0"/>
      </w:numPr>
      <w:spacing w:after="0" w:afterAutospacing="0" w:line="276" w:lineRule="auto"/>
      <w:outlineLvl w:val="9"/>
    </w:pPr>
    <w:rPr>
      <w:rFonts w:asciiTheme="majorHAnsi" w:eastAsiaTheme="majorEastAsia" w:hAnsiTheme="majorHAnsi" w:cstheme="majorBidi"/>
      <w:caps w:val="0"/>
      <w:color w:val="365F91" w:themeColor="accent1" w:themeShade="BF"/>
      <w:kern w:val="0"/>
      <w:szCs w:val="28"/>
    </w:rPr>
  </w:style>
  <w:style w:type="paragraph" w:styleId="INNH1">
    <w:name w:val="toc 1"/>
    <w:basedOn w:val="Normal"/>
    <w:next w:val="Normal"/>
    <w:autoRedefine/>
    <w:uiPriority w:val="39"/>
    <w:rsid w:val="00D61820"/>
    <w:pPr>
      <w:tabs>
        <w:tab w:val="left" w:pos="480"/>
        <w:tab w:val="right" w:leader="dot" w:pos="9016"/>
      </w:tabs>
      <w:spacing w:after="100"/>
    </w:pPr>
  </w:style>
  <w:style w:type="paragraph" w:styleId="INNH2">
    <w:name w:val="toc 2"/>
    <w:basedOn w:val="Normal"/>
    <w:next w:val="Normal"/>
    <w:autoRedefine/>
    <w:uiPriority w:val="39"/>
    <w:rsid w:val="0033419D"/>
    <w:pPr>
      <w:spacing w:after="100"/>
      <w:ind w:left="240"/>
    </w:pPr>
  </w:style>
  <w:style w:type="paragraph" w:styleId="INNH3">
    <w:name w:val="toc 3"/>
    <w:basedOn w:val="Normal"/>
    <w:next w:val="Normal"/>
    <w:autoRedefine/>
    <w:uiPriority w:val="39"/>
    <w:rsid w:val="0033419D"/>
    <w:pPr>
      <w:spacing w:after="100"/>
      <w:ind w:left="480"/>
    </w:pPr>
  </w:style>
  <w:style w:type="character" w:styleId="Hyperkobling">
    <w:name w:val="Hyperlink"/>
    <w:basedOn w:val="Standardskriftforavsnitt"/>
    <w:uiPriority w:val="99"/>
    <w:unhideWhenUsed/>
    <w:rsid w:val="0033419D"/>
    <w:rPr>
      <w:color w:val="0000FF" w:themeColor="hyperlink"/>
      <w:u w:val="single"/>
    </w:rPr>
  </w:style>
  <w:style w:type="character" w:styleId="Merknadsreferanse">
    <w:name w:val="annotation reference"/>
    <w:basedOn w:val="Standardskriftforavsnitt"/>
    <w:rsid w:val="00815423"/>
    <w:rPr>
      <w:sz w:val="16"/>
      <w:szCs w:val="16"/>
    </w:rPr>
  </w:style>
  <w:style w:type="paragraph" w:styleId="Merknadstekst">
    <w:name w:val="annotation text"/>
    <w:basedOn w:val="Normal"/>
    <w:link w:val="MerknadstekstTegn"/>
    <w:rsid w:val="00815423"/>
    <w:rPr>
      <w:sz w:val="20"/>
      <w:szCs w:val="20"/>
    </w:rPr>
  </w:style>
  <w:style w:type="character" w:customStyle="1" w:styleId="MerknadstekstTegn">
    <w:name w:val="Merknadstekst Tegn"/>
    <w:basedOn w:val="Standardskriftforavsnitt"/>
    <w:link w:val="Merknadstekst"/>
    <w:rsid w:val="00815423"/>
  </w:style>
  <w:style w:type="paragraph" w:styleId="Kommentaremne">
    <w:name w:val="annotation subject"/>
    <w:basedOn w:val="Merknadstekst"/>
    <w:next w:val="Merknadstekst"/>
    <w:link w:val="KommentaremneTegn"/>
    <w:rsid w:val="00815423"/>
    <w:rPr>
      <w:b/>
      <w:bCs/>
    </w:rPr>
  </w:style>
  <w:style w:type="character" w:customStyle="1" w:styleId="KommentaremneTegn">
    <w:name w:val="Kommentaremne Tegn"/>
    <w:basedOn w:val="MerknadstekstTegn"/>
    <w:link w:val="Kommentaremne"/>
    <w:rsid w:val="00815423"/>
    <w:rPr>
      <w:b/>
      <w:bCs/>
    </w:rPr>
  </w:style>
  <w:style w:type="table" w:customStyle="1" w:styleId="TableGrid1">
    <w:name w:val="Table Grid1"/>
    <w:basedOn w:val="Vanligtabell"/>
    <w:next w:val="Tabellrutenett"/>
    <w:rsid w:val="002C5726"/>
    <w:rPr>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StyleBodyCalibri11pt2">
    <w:name w:val="Style +Body (Calibri) 11 pt2"/>
    <w:basedOn w:val="Standardskriftforavsnitt"/>
    <w:rsid w:val="00DB66D9"/>
    <w:rPr>
      <w:rFonts w:ascii="Times New Roman" w:hAnsi="Times New Roman"/>
      <w:sz w:val="22"/>
    </w:rPr>
  </w:style>
  <w:style w:type="paragraph" w:customStyle="1" w:styleId="Normal10">
    <w:name w:val="Normal 10"/>
    <w:basedOn w:val="Normal"/>
    <w:rsid w:val="00DB66D9"/>
    <w:pPr>
      <w:tabs>
        <w:tab w:val="left" w:pos="1080"/>
      </w:tabs>
      <w:spacing w:before="0" w:after="240"/>
      <w:ind w:left="851" w:hanging="851"/>
      <w:jc w:val="both"/>
    </w:pPr>
    <w:rPr>
      <w:rFonts w:ascii="Times" w:eastAsia="MS Mincho" w:hAnsi="Times"/>
      <w:color w:val="000000" w:themeColor="text1"/>
      <w:szCs w:val="20"/>
      <w:lang w:val="en-US" w:eastAsia="zh-CN"/>
    </w:rPr>
  </w:style>
  <w:style w:type="paragraph" w:customStyle="1" w:styleId="URStabel">
    <w:name w:val="URS tabel"/>
    <w:basedOn w:val="Overskrift3"/>
    <w:rsid w:val="00DB66D9"/>
    <w:pPr>
      <w:keepNext w:val="0"/>
      <w:numPr>
        <w:numId w:val="0"/>
      </w:numPr>
      <w:tabs>
        <w:tab w:val="num" w:pos="1004"/>
      </w:tabs>
      <w:spacing w:before="240" w:after="240" w:afterAutospacing="0"/>
      <w:ind w:left="1004" w:hanging="720"/>
    </w:pPr>
    <w:rPr>
      <w:rFonts w:ascii="Times New Roman" w:eastAsia="MS Mincho" w:hAnsi="Times New Roman" w:cs="Times New Roman"/>
      <w:bCs w:val="0"/>
      <w:iCs w:val="0"/>
      <w:kern w:val="0"/>
      <w:sz w:val="20"/>
      <w:szCs w:val="20"/>
      <w:lang w:val="en-GB" w:eastAsia="zh-CN"/>
    </w:rPr>
  </w:style>
  <w:style w:type="character" w:customStyle="1" w:styleId="StyleArial11ptText2">
    <w:name w:val="Style Arial 11 pt Text 2"/>
    <w:basedOn w:val="Standardskriftforavsnitt"/>
    <w:rsid w:val="00910C0B"/>
    <w:rPr>
      <w:rFonts w:ascii="Times New Roman" w:hAnsi="Times New Roman"/>
      <w:color w:val="auto"/>
      <w:sz w:val="22"/>
    </w:rPr>
  </w:style>
  <w:style w:type="paragraph" w:customStyle="1" w:styleId="Ledetekst">
    <w:name w:val="Ledetekst"/>
    <w:basedOn w:val="Normal"/>
    <w:rsid w:val="00AF765E"/>
    <w:pPr>
      <w:spacing w:before="100" w:after="100" w:line="276" w:lineRule="auto"/>
      <w:ind w:left="851"/>
    </w:pPr>
    <w:rPr>
      <w:rFonts w:ascii="Calibri" w:hAnsi="Calibri"/>
      <w:sz w:val="22"/>
      <w:szCs w:val="20"/>
      <w:lang w:eastAsia="en-US"/>
    </w:rPr>
  </w:style>
  <w:style w:type="paragraph" w:styleId="Revisjon">
    <w:name w:val="Revision"/>
    <w:hidden/>
    <w:uiPriority w:val="99"/>
    <w:semiHidden/>
    <w:rsid w:val="00334420"/>
    <w:rPr>
      <w:sz w:val="24"/>
      <w:szCs w:val="24"/>
    </w:rPr>
  </w:style>
  <w:style w:type="paragraph" w:styleId="HTML-forhndsformatert">
    <w:name w:val="HTML Preformatted"/>
    <w:basedOn w:val="Normal"/>
    <w:link w:val="HTML-forhndsformatertTegn"/>
    <w:uiPriority w:val="99"/>
    <w:semiHidden/>
    <w:unhideWhenUsed/>
    <w:rsid w:val="00472B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pPr>
    <w:rPr>
      <w:rFonts w:ascii="Courier New" w:hAnsi="Courier New" w:cs="Courier New"/>
      <w:sz w:val="20"/>
      <w:szCs w:val="20"/>
      <w:lang w:val="en-US" w:eastAsia="en-US"/>
    </w:rPr>
  </w:style>
  <w:style w:type="character" w:customStyle="1" w:styleId="HTML-forhndsformatertTegn">
    <w:name w:val="HTML-forhåndsformatert Tegn"/>
    <w:basedOn w:val="Standardskriftforavsnitt"/>
    <w:link w:val="HTML-forhndsformatert"/>
    <w:uiPriority w:val="99"/>
    <w:semiHidden/>
    <w:rsid w:val="00472B68"/>
    <w:rPr>
      <w:rFonts w:ascii="Courier New" w:hAnsi="Courier New" w:cs="Courier New"/>
      <w:lang w:val="en-US" w:eastAsia="en-US"/>
    </w:rPr>
  </w:style>
  <w:style w:type="character" w:customStyle="1" w:styleId="y2iqfc">
    <w:name w:val="y2iqfc"/>
    <w:basedOn w:val="Standardskriftforavsnitt"/>
    <w:rsid w:val="00472B6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4540859">
      <w:bodyDiv w:val="1"/>
      <w:marLeft w:val="0"/>
      <w:marRight w:val="0"/>
      <w:marTop w:val="0"/>
      <w:marBottom w:val="0"/>
      <w:divBdr>
        <w:top w:val="none" w:sz="0" w:space="0" w:color="auto"/>
        <w:left w:val="none" w:sz="0" w:space="0" w:color="auto"/>
        <w:bottom w:val="none" w:sz="0" w:space="0" w:color="auto"/>
        <w:right w:val="none" w:sz="0" w:space="0" w:color="auto"/>
      </w:divBdr>
    </w:div>
    <w:div w:id="964193160">
      <w:bodyDiv w:val="1"/>
      <w:marLeft w:val="0"/>
      <w:marRight w:val="0"/>
      <w:marTop w:val="0"/>
      <w:marBottom w:val="0"/>
      <w:divBdr>
        <w:top w:val="none" w:sz="0" w:space="0" w:color="auto"/>
        <w:left w:val="none" w:sz="0" w:space="0" w:color="auto"/>
        <w:bottom w:val="none" w:sz="0" w:space="0" w:color="auto"/>
        <w:right w:val="none" w:sz="0" w:space="0" w:color="auto"/>
      </w:divBdr>
    </w:div>
    <w:div w:id="1193035945">
      <w:bodyDiv w:val="1"/>
      <w:marLeft w:val="0"/>
      <w:marRight w:val="0"/>
      <w:marTop w:val="0"/>
      <w:marBottom w:val="0"/>
      <w:divBdr>
        <w:top w:val="none" w:sz="0" w:space="0" w:color="auto"/>
        <w:left w:val="none" w:sz="0" w:space="0" w:color="auto"/>
        <w:bottom w:val="none" w:sz="0" w:space="0" w:color="auto"/>
        <w:right w:val="none" w:sz="0" w:space="0" w:color="auto"/>
      </w:divBdr>
    </w:div>
    <w:div w:id="1494446355">
      <w:bodyDiv w:val="1"/>
      <w:marLeft w:val="0"/>
      <w:marRight w:val="0"/>
      <w:marTop w:val="0"/>
      <w:marBottom w:val="0"/>
      <w:divBdr>
        <w:top w:val="none" w:sz="0" w:space="0" w:color="auto"/>
        <w:left w:val="none" w:sz="0" w:space="0" w:color="auto"/>
        <w:bottom w:val="none" w:sz="0" w:space="0" w:color="auto"/>
        <w:right w:val="none" w:sz="0" w:space="0" w:color="auto"/>
      </w:divBdr>
    </w:div>
    <w:div w:id="1761482691">
      <w:bodyDiv w:val="1"/>
      <w:marLeft w:val="0"/>
      <w:marRight w:val="0"/>
      <w:marTop w:val="0"/>
      <w:marBottom w:val="0"/>
      <w:divBdr>
        <w:top w:val="none" w:sz="0" w:space="0" w:color="auto"/>
        <w:left w:val="none" w:sz="0" w:space="0" w:color="auto"/>
        <w:bottom w:val="none" w:sz="0" w:space="0" w:color="auto"/>
        <w:right w:val="none" w:sz="0" w:space="0" w:color="auto"/>
      </w:divBdr>
    </w:div>
    <w:div w:id="20573903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2" Type="http://schemas.openxmlformats.org/officeDocument/2006/relationships/image" Target="cid:image005.png@01DC0AC9.E2306940" TargetMode="External"/><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5bcee36c-6af7-45bb-86bb-c385caea1224">
      <Terms xmlns="http://schemas.microsoft.com/office/infopath/2007/PartnerControls"/>
    </lcf76f155ced4ddcb4097134ff3c332f>
    <TaxCatchAll xmlns="ac5e309a-ba03-45ae-8ee9-6dab758d69e6" xsi:nil="true"/>
    <_Flow_SignoffStatus xmlns="5bcee36c-6af7-45bb-86bb-c385caea1224"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kument" ma:contentTypeID="0x010100477EA17470AC2A43BCE020396F0A9FF0" ma:contentTypeVersion="19" ma:contentTypeDescription="Opprett et nytt dokument." ma:contentTypeScope="" ma:versionID="982c5d2431173fcccb79e748c3af10ff">
  <xsd:schema xmlns:xsd="http://www.w3.org/2001/XMLSchema" xmlns:xs="http://www.w3.org/2001/XMLSchema" xmlns:p="http://schemas.microsoft.com/office/2006/metadata/properties" xmlns:ns2="5bcee36c-6af7-45bb-86bb-c385caea1224" xmlns:ns3="ac5e309a-ba03-45ae-8ee9-6dab758d69e6" targetNamespace="http://schemas.microsoft.com/office/2006/metadata/properties" ma:root="true" ma:fieldsID="5ff695b04c3c44c13b27a1e8be931a10" ns2:_="" ns3:_="">
    <xsd:import namespace="5bcee36c-6af7-45bb-86bb-c385caea1224"/>
    <xsd:import namespace="ac5e309a-ba03-45ae-8ee9-6dab758d69e6"/>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3:SharedWithUsers" minOccurs="0"/>
                <xsd:element ref="ns3:SharedWithDetails" minOccurs="0"/>
                <xsd:element ref="ns2:MediaServiceAutoKeyPoints" minOccurs="0"/>
                <xsd:element ref="ns2:MediaServiceKeyPoints" minOccurs="0"/>
                <xsd:element ref="ns2:MediaServiceGenerationTime" minOccurs="0"/>
                <xsd:element ref="ns2:MediaServiceEventHashCode" minOccurs="0"/>
                <xsd:element ref="ns2:_Flow_SignoffStatus" minOccurs="0"/>
                <xsd:element ref="ns2:lcf76f155ced4ddcb4097134ff3c332f" minOccurs="0"/>
                <xsd:element ref="ns3:TaxCatchAll" minOccurs="0"/>
                <xsd:element ref="ns2:MediaServiceOCR"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cee36c-6af7-45bb-86bb-c385caea122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Godkjenningsstatus" ma:internalName="Godkjenningsstatus">
      <xsd:simpleType>
        <xsd:restriction base="dms:Text"/>
      </xsd:simpleType>
    </xsd:element>
    <xsd:element name="lcf76f155ced4ddcb4097134ff3c332f" ma:index="20" nillable="true" ma:taxonomy="true" ma:internalName="lcf76f155ced4ddcb4097134ff3c332f" ma:taxonomyFieldName="MediaServiceImageTags" ma:displayName="Bildemerkelapper" ma:readOnly="false" ma:fieldId="{5cf76f15-5ced-4ddc-b409-7134ff3c332f}" ma:taxonomyMulti="true" ma:sspId="d4204b71-0222-4d02-8555-e25d9d5fdf50"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c5e309a-ba03-45ae-8ee9-6dab758d69e6" elementFormDefault="qualified">
    <xsd:import namespace="http://schemas.microsoft.com/office/2006/documentManagement/types"/>
    <xsd:import namespace="http://schemas.microsoft.com/office/infopath/2007/PartnerControls"/>
    <xsd:element name="SharedWithUsers" ma:index="12"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Delingsdetaljer" ma:internalName="SharedWithDetails" ma:readOnly="true">
      <xsd:simpleType>
        <xsd:restriction base="dms:Note">
          <xsd:maxLength value="255"/>
        </xsd:restriction>
      </xsd:simpleType>
    </xsd:element>
    <xsd:element name="TaxCatchAll" ma:index="21" nillable="true" ma:displayName="Taxonomy Catch All Column" ma:hidden="true" ma:list="{0b1d7aef-1156-4b85-84ed-7faf50383062}" ma:internalName="TaxCatchAll" ma:showField="CatchAllData" ma:web="ac5e309a-ba03-45ae-8ee9-6dab758d69e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CA36152-8099-458D-9511-DC2BA449DF5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C824303-D5C1-4D9E-B712-8948778F7BCF}">
  <ds:schemaRefs>
    <ds:schemaRef ds:uri="http://schemas.microsoft.com/sharepoint/v3/contenttype/forms"/>
  </ds:schemaRefs>
</ds:datastoreItem>
</file>

<file path=customXml/itemProps3.xml><?xml version="1.0" encoding="utf-8"?>
<ds:datastoreItem xmlns:ds="http://schemas.openxmlformats.org/officeDocument/2006/customXml" ds:itemID="{68043BF2-2816-4414-8E91-0EAA0E2FB1A7}">
  <ds:schemaRefs>
    <ds:schemaRef ds:uri="http://schemas.openxmlformats.org/officeDocument/2006/bibliography"/>
  </ds:schemaRefs>
</ds:datastoreItem>
</file>

<file path=customXml/itemProps4.xml><?xml version="1.0" encoding="utf-8"?>
<ds:datastoreItem xmlns:ds="http://schemas.openxmlformats.org/officeDocument/2006/customXml" ds:itemID="{1147BC27-0692-4C44-83E0-D6F927E667EE}"/>
</file>

<file path=docMetadata/LabelInfo.xml><?xml version="1.0" encoding="utf-8"?>
<clbl:labelList xmlns:clbl="http://schemas.microsoft.com/office/2020/mipLabelMetadata">
  <clbl:label id="{e07262c8-516d-444e-b94b-00e0afc4c71b}" enabled="1" method="Privileged" siteId="{4193af22-d8aa-4bc5-925a-9f3125747a8d}" removed="0"/>
</clbl:labelList>
</file>

<file path=docProps/app.xml><?xml version="1.0" encoding="utf-8"?>
<Properties xmlns="http://schemas.openxmlformats.org/officeDocument/2006/extended-properties" xmlns:vt="http://schemas.openxmlformats.org/officeDocument/2006/docPropsVTypes">
  <Template>Normal</Template>
  <TotalTime>3</TotalTime>
  <Pages>9</Pages>
  <Words>2084</Words>
  <Characters>12089</Characters>
  <Application>Microsoft Office Word</Application>
  <DocSecurity>0</DocSecurity>
  <Lines>503</Lines>
  <Paragraphs>262</Paragraphs>
  <ScaleCrop>false</ScaleCrop>
  <Company>Institutt for Energiteknikk</Company>
  <LinksUpToDate>false</LinksUpToDate>
  <CharactersWithSpaces>13911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Jon Rogne</dc:creator>
  <cp:keywords/>
  <dc:description/>
  <cp:lastModifiedBy>Janne Kristin Håkensen</cp:lastModifiedBy>
  <cp:revision>3</cp:revision>
  <cp:lastPrinted>2021-10-12T16:25:00Z</cp:lastPrinted>
  <dcterms:created xsi:type="dcterms:W3CDTF">2026-08-20T10:07:00Z</dcterms:created>
  <dcterms:modified xsi:type="dcterms:W3CDTF">2026-08-20T10:09:00Z</dcterms:modified>
  <cp:contentStatus>Endelig</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G34FF6935AACC43A19D873C23B82D5A95">
    <vt:lpwstr>URS Kr-85 Gas Monitor</vt:lpwstr>
  </property>
  <property fmtid="{D5CDD505-2E9C-101B-9397-08002B2CF9AE}" pid="3" name="ContentTypeId">
    <vt:lpwstr>0x010100477EA17470AC2A43BCE020396F0A9FF0</vt:lpwstr>
  </property>
  <property fmtid="{D5CDD505-2E9C-101B-9397-08002B2CF9AE}" pid="4" name="ClassificationContentMarkingHeaderShapeIds">
    <vt:lpwstr>b86066b,59bce7e9,582fbf8b</vt:lpwstr>
  </property>
  <property fmtid="{D5CDD505-2E9C-101B-9397-08002B2CF9AE}" pid="5" name="ClassificationContentMarkingHeaderFontProps">
    <vt:lpwstr>#000000,10,Calibri</vt:lpwstr>
  </property>
  <property fmtid="{D5CDD505-2E9C-101B-9397-08002B2CF9AE}" pid="6" name="ClassificationContentMarkingHeaderText">
    <vt:lpwstr>Tilgjengelig for offentligheten</vt:lpwstr>
  </property>
  <property fmtid="{D5CDD505-2E9C-101B-9397-08002B2CF9AE}" pid="8" name="docLang">
    <vt:lpwstr>en</vt:lpwstr>
  </property>
  <property fmtid="{D5CDD505-2E9C-101B-9397-08002B2CF9AE}" pid="9" name="MediaServiceImageTags">
    <vt:lpwstr/>
  </property>
</Properties>
</file>